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507A2B" w14:textId="77777777" w:rsidR="00BD5F2F" w:rsidRPr="00680CA1" w:rsidRDefault="00BD5F2F" w:rsidP="00BD5F2F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r w:rsidRPr="00680CA1">
        <w:rPr>
          <w:rFonts w:eastAsiaTheme="minorHAnsi"/>
          <w:b/>
          <w:sz w:val="24"/>
          <w:szCs w:val="44"/>
          <w:lang w:eastAsia="en-US"/>
        </w:rPr>
        <w:t>STAUNTON PARISH COUNCIL</w:t>
      </w:r>
    </w:p>
    <w:p w14:paraId="056B71A2" w14:textId="77777777" w:rsidR="00BD5F2F" w:rsidRPr="00680CA1" w:rsidRDefault="00BD5F2F" w:rsidP="00BD5F2F">
      <w:pPr>
        <w:spacing w:after="160" w:line="276" w:lineRule="auto"/>
        <w:jc w:val="center"/>
        <w:rPr>
          <w:rFonts w:eastAsiaTheme="minorHAnsi"/>
          <w:b/>
          <w:sz w:val="24"/>
          <w:szCs w:val="44"/>
          <w:lang w:eastAsia="en-US"/>
        </w:rPr>
      </w:pPr>
      <w:proofErr w:type="gramStart"/>
      <w:r w:rsidRPr="00680CA1">
        <w:rPr>
          <w:rFonts w:eastAsiaTheme="minorHAnsi"/>
          <w:b/>
          <w:sz w:val="24"/>
          <w:szCs w:val="44"/>
          <w:lang w:eastAsia="en-US"/>
        </w:rPr>
        <w:t>Bi Monthly</w:t>
      </w:r>
      <w:proofErr w:type="gramEnd"/>
      <w:r w:rsidRPr="00680CA1">
        <w:rPr>
          <w:rFonts w:eastAsiaTheme="minorHAnsi"/>
          <w:b/>
          <w:sz w:val="24"/>
          <w:szCs w:val="44"/>
          <w:lang w:eastAsia="en-US"/>
        </w:rPr>
        <w:t xml:space="preserve"> Meeting</w:t>
      </w:r>
    </w:p>
    <w:p w14:paraId="05F2F533" w14:textId="77777777" w:rsidR="00BD5F2F" w:rsidRPr="00680CA1" w:rsidRDefault="00BD5F2F" w:rsidP="00BD5F2F">
      <w:pPr>
        <w:spacing w:after="160" w:line="276" w:lineRule="auto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Dear Councillors and all members of the community</w:t>
      </w:r>
    </w:p>
    <w:p w14:paraId="54B5527C" w14:textId="7BE7F88F" w:rsidR="00BD5F2F" w:rsidRPr="00680CA1" w:rsidRDefault="00BD5F2F" w:rsidP="00BD5F2F">
      <w:pPr>
        <w:spacing w:after="160" w:line="276" w:lineRule="auto"/>
        <w:rPr>
          <w:rFonts w:eastAsiaTheme="minorHAnsi"/>
          <w:b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680CA1">
        <w:rPr>
          <w:rFonts w:eastAsiaTheme="minorHAnsi"/>
          <w:b/>
          <w:sz w:val="24"/>
          <w:szCs w:val="44"/>
          <w:lang w:eastAsia="en-US"/>
        </w:rPr>
        <w:t xml:space="preserve">Tuesday </w:t>
      </w:r>
      <w:r w:rsidR="00BF482E">
        <w:rPr>
          <w:rFonts w:eastAsiaTheme="minorHAnsi"/>
          <w:b/>
          <w:sz w:val="24"/>
          <w:szCs w:val="44"/>
          <w:lang w:eastAsia="en-US"/>
        </w:rPr>
        <w:t>9</w:t>
      </w:r>
      <w:r w:rsidRPr="00680CA1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Pr="00680CA1">
        <w:rPr>
          <w:rFonts w:eastAsiaTheme="minorHAnsi"/>
          <w:b/>
          <w:sz w:val="24"/>
          <w:szCs w:val="44"/>
          <w:lang w:eastAsia="en-US"/>
        </w:rPr>
        <w:t xml:space="preserve"> </w:t>
      </w:r>
      <w:r w:rsidR="00BF482E">
        <w:rPr>
          <w:rFonts w:eastAsiaTheme="minorHAnsi"/>
          <w:b/>
          <w:sz w:val="24"/>
          <w:szCs w:val="44"/>
          <w:lang w:eastAsia="en-US"/>
        </w:rPr>
        <w:t>March</w:t>
      </w:r>
      <w:r>
        <w:rPr>
          <w:rFonts w:eastAsiaTheme="minorHAnsi"/>
          <w:b/>
          <w:sz w:val="24"/>
          <w:szCs w:val="44"/>
          <w:lang w:eastAsia="en-US"/>
        </w:rPr>
        <w:t xml:space="preserve"> </w:t>
      </w:r>
      <w:r w:rsidRPr="00680CA1">
        <w:rPr>
          <w:rFonts w:eastAsiaTheme="minorHAnsi"/>
          <w:b/>
          <w:sz w:val="24"/>
          <w:szCs w:val="44"/>
          <w:lang w:eastAsia="en-US"/>
        </w:rPr>
        <w:t>202</w:t>
      </w:r>
      <w:r>
        <w:rPr>
          <w:rFonts w:eastAsiaTheme="minorHAnsi"/>
          <w:b/>
          <w:sz w:val="24"/>
          <w:szCs w:val="44"/>
          <w:lang w:eastAsia="en-US"/>
        </w:rPr>
        <w:t>1</w:t>
      </w:r>
      <w:r w:rsidRPr="00680CA1">
        <w:rPr>
          <w:rFonts w:eastAsiaTheme="minorHAnsi"/>
          <w:sz w:val="24"/>
          <w:szCs w:val="44"/>
          <w:lang w:eastAsia="en-US"/>
        </w:rPr>
        <w:t>, at</w:t>
      </w:r>
      <w:r w:rsidRPr="00680CA1">
        <w:rPr>
          <w:rFonts w:eastAsiaTheme="minorHAnsi"/>
          <w:b/>
          <w:sz w:val="24"/>
          <w:szCs w:val="44"/>
          <w:lang w:eastAsia="en-US"/>
        </w:rPr>
        <w:t xml:space="preserve"> 7.30 pm</w:t>
      </w:r>
      <w:r w:rsidRPr="00680CA1">
        <w:rPr>
          <w:rFonts w:eastAsiaTheme="minorHAnsi"/>
          <w:sz w:val="24"/>
          <w:szCs w:val="44"/>
          <w:lang w:eastAsia="en-US"/>
        </w:rPr>
        <w:t xml:space="preserve">. Due to current restrictions on public gatherings this meeting will be held on Zoom. Please contact the Clerk at </w:t>
      </w:r>
      <w:hyperlink r:id="rId5" w:history="1">
        <w:r w:rsidRPr="00680CA1">
          <w:rPr>
            <w:rFonts w:eastAsiaTheme="minorHAnsi"/>
            <w:color w:val="0563C1" w:themeColor="hyperlink"/>
            <w:sz w:val="24"/>
            <w:szCs w:val="44"/>
            <w:u w:val="single"/>
            <w:lang w:eastAsia="en-US"/>
          </w:rPr>
          <w:t>stauntonpc@gmail.com</w:t>
        </w:r>
      </w:hyperlink>
      <w:r w:rsidRPr="00680CA1">
        <w:rPr>
          <w:rFonts w:eastAsiaTheme="minorHAnsi"/>
          <w:sz w:val="24"/>
          <w:szCs w:val="44"/>
          <w:lang w:eastAsia="en-US"/>
        </w:rPr>
        <w:t xml:space="preserve"> if you wish to attend and joining details will be provided. </w:t>
      </w:r>
    </w:p>
    <w:p w14:paraId="4B2A3849" w14:textId="77777777" w:rsidR="00BD5F2F" w:rsidRPr="00680CA1" w:rsidRDefault="00BD5F2F" w:rsidP="00BD5F2F">
      <w:pPr>
        <w:spacing w:after="160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Grace Millar</w:t>
      </w:r>
    </w:p>
    <w:p w14:paraId="2DBE2F2C" w14:textId="77777777" w:rsidR="00BD5F2F" w:rsidRPr="00680CA1" w:rsidRDefault="00BD5F2F" w:rsidP="00BD5F2F">
      <w:pPr>
        <w:spacing w:after="160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Clerk to Staunton Parish Council</w:t>
      </w:r>
    </w:p>
    <w:p w14:paraId="74247EFA" w14:textId="1D216995" w:rsidR="00BD5F2F" w:rsidRPr="00680CA1" w:rsidRDefault="00BD5F2F" w:rsidP="00BD5F2F">
      <w:pPr>
        <w:spacing w:after="160"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Date: </w:t>
      </w:r>
      <w:r w:rsidR="00056EFC">
        <w:rPr>
          <w:rFonts w:eastAsiaTheme="minorHAnsi"/>
          <w:sz w:val="24"/>
          <w:szCs w:val="44"/>
          <w:lang w:eastAsia="en-US"/>
        </w:rPr>
        <w:t xml:space="preserve">02/03/21 </w:t>
      </w:r>
    </w:p>
    <w:p w14:paraId="37282E6A" w14:textId="77777777" w:rsidR="00BD5F2F" w:rsidRPr="00680CA1" w:rsidRDefault="00BD5F2F" w:rsidP="00BD5F2F">
      <w:pPr>
        <w:spacing w:after="160"/>
        <w:rPr>
          <w:rFonts w:eastAsiaTheme="minorHAnsi"/>
          <w:sz w:val="24"/>
          <w:szCs w:val="44"/>
          <w:lang w:eastAsia="en-US"/>
        </w:rPr>
      </w:pPr>
    </w:p>
    <w:p w14:paraId="1B895A13" w14:textId="77777777" w:rsidR="00BD5F2F" w:rsidRPr="00680CA1" w:rsidRDefault="00BD5F2F" w:rsidP="00BD5F2F">
      <w:pPr>
        <w:spacing w:after="160" w:line="276" w:lineRule="auto"/>
        <w:jc w:val="center"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AGENDA</w:t>
      </w:r>
    </w:p>
    <w:p w14:paraId="7F513BE7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Chairman’s welcome.</w:t>
      </w:r>
    </w:p>
    <w:p w14:paraId="6A74052D" w14:textId="77777777" w:rsidR="00BD5F2F" w:rsidRPr="00680CA1" w:rsidRDefault="00BD5F2F" w:rsidP="00BD5F2F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7FF77DB7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 Receive apologies.</w:t>
      </w:r>
    </w:p>
    <w:p w14:paraId="549EC4AC" w14:textId="77777777" w:rsidR="00BD5F2F" w:rsidRPr="00680CA1" w:rsidRDefault="00BD5F2F" w:rsidP="00BD5F2F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69EBE99A" w14:textId="77777777" w:rsidR="00BD5F2F" w:rsidRPr="00680CA1" w:rsidRDefault="00BD5F2F" w:rsidP="00BD5F2F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 Receive Declarations of Interest concerning agenda items.</w:t>
      </w:r>
    </w:p>
    <w:p w14:paraId="1A6DA119" w14:textId="77777777" w:rsidR="00BD5F2F" w:rsidRPr="00680CA1" w:rsidRDefault="00BD5F2F" w:rsidP="00BD5F2F">
      <w:pPr>
        <w:spacing w:after="160" w:line="259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</w:p>
    <w:p w14:paraId="7ACA01FD" w14:textId="4D593673" w:rsidR="00BD5F2F" w:rsidRDefault="00BD5F2F" w:rsidP="00BD5F2F">
      <w:pPr>
        <w:numPr>
          <w:ilvl w:val="0"/>
          <w:numId w:val="1"/>
        </w:numPr>
        <w:spacing w:after="160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To confirm the minutes of the previous meetings, held on Tuesday </w:t>
      </w:r>
      <w:r>
        <w:rPr>
          <w:rFonts w:eastAsiaTheme="minorHAnsi"/>
          <w:sz w:val="24"/>
          <w:szCs w:val="44"/>
          <w:lang w:eastAsia="en-US"/>
        </w:rPr>
        <w:t>1</w:t>
      </w:r>
      <w:r w:rsidR="00A23068">
        <w:rPr>
          <w:rFonts w:eastAsiaTheme="minorHAnsi"/>
          <w:sz w:val="24"/>
          <w:szCs w:val="44"/>
          <w:lang w:eastAsia="en-US"/>
        </w:rPr>
        <w:t>2</w:t>
      </w:r>
      <w:r w:rsidRPr="00680CA1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680CA1">
        <w:rPr>
          <w:rFonts w:eastAsiaTheme="minorHAnsi"/>
          <w:sz w:val="24"/>
          <w:szCs w:val="44"/>
          <w:lang w:eastAsia="en-US"/>
        </w:rPr>
        <w:t xml:space="preserve"> </w:t>
      </w:r>
      <w:r w:rsidR="00A23068">
        <w:rPr>
          <w:rFonts w:eastAsiaTheme="minorHAnsi"/>
          <w:sz w:val="24"/>
          <w:szCs w:val="44"/>
          <w:lang w:eastAsia="en-US"/>
        </w:rPr>
        <w:t>January</w:t>
      </w:r>
      <w:r w:rsidRPr="00680CA1">
        <w:rPr>
          <w:rFonts w:eastAsiaTheme="minorHAnsi"/>
          <w:sz w:val="24"/>
          <w:szCs w:val="44"/>
          <w:lang w:eastAsia="en-US"/>
        </w:rPr>
        <w:t xml:space="preserve"> 202</w:t>
      </w:r>
      <w:r w:rsidR="00A23068">
        <w:rPr>
          <w:rFonts w:eastAsiaTheme="minorHAnsi"/>
          <w:sz w:val="24"/>
          <w:szCs w:val="44"/>
          <w:lang w:eastAsia="en-US"/>
        </w:rPr>
        <w:t>1</w:t>
      </w:r>
      <w:r w:rsidRPr="00680CA1">
        <w:rPr>
          <w:rFonts w:eastAsiaTheme="minorHAnsi"/>
          <w:sz w:val="24"/>
          <w:szCs w:val="44"/>
          <w:lang w:eastAsia="en-US"/>
        </w:rPr>
        <w:t>.</w:t>
      </w:r>
    </w:p>
    <w:p w14:paraId="6B6B4334" w14:textId="77777777" w:rsidR="00BD5F2F" w:rsidRPr="00680CA1" w:rsidRDefault="00BD5F2F" w:rsidP="00A23068">
      <w:pPr>
        <w:spacing w:after="160"/>
        <w:contextualSpacing/>
        <w:rPr>
          <w:rFonts w:eastAsiaTheme="minorHAnsi"/>
          <w:sz w:val="24"/>
          <w:szCs w:val="44"/>
          <w:lang w:eastAsia="en-US"/>
        </w:rPr>
      </w:pPr>
    </w:p>
    <w:p w14:paraId="0CFE2039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County Councillor Report:</w:t>
      </w:r>
    </w:p>
    <w:p w14:paraId="0C26E7C7" w14:textId="77777777" w:rsidR="00BD5F2F" w:rsidRPr="00680CA1" w:rsidRDefault="00BD5F2F" w:rsidP="00BD5F2F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bCs/>
          <w:sz w:val="24"/>
          <w:szCs w:val="44"/>
          <w:lang w:eastAsia="en-US"/>
        </w:rPr>
        <w:t xml:space="preserve">Council to receive a report from County Councillor, Will Windsor – Clive. </w:t>
      </w:r>
    </w:p>
    <w:p w14:paraId="4B967231" w14:textId="77777777" w:rsidR="00BD5F2F" w:rsidRPr="00680CA1" w:rsidRDefault="00BD5F2F" w:rsidP="00BD5F2F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65A7A4C7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14:paraId="6B696478" w14:textId="77777777" w:rsidR="00BD5F2F" w:rsidRPr="00680CA1" w:rsidRDefault="00BD5F2F" w:rsidP="00BD5F2F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Philip Burford. </w:t>
      </w:r>
    </w:p>
    <w:p w14:paraId="45404B4D" w14:textId="77777777" w:rsidR="00BD5F2F" w:rsidRPr="00680CA1" w:rsidRDefault="00BD5F2F" w:rsidP="00BD5F2F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4E959E9D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sz w:val="24"/>
          <w:szCs w:val="44"/>
          <w:u w:val="single"/>
          <w:lang w:eastAsia="en-US"/>
        </w:rPr>
        <w:t>District Councillor Report:</w:t>
      </w:r>
    </w:p>
    <w:p w14:paraId="5CF2DE7A" w14:textId="77777777" w:rsidR="00BD5F2F" w:rsidRDefault="00BD5F2F" w:rsidP="00BD5F2F">
      <w:pPr>
        <w:spacing w:after="160" w:line="276" w:lineRule="auto"/>
        <w:ind w:left="643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bCs/>
          <w:sz w:val="24"/>
          <w:szCs w:val="44"/>
          <w:lang w:eastAsia="en-US"/>
        </w:rPr>
        <w:t xml:space="preserve">Council to receive a report from District Councillor Brian Lewis. </w:t>
      </w:r>
    </w:p>
    <w:p w14:paraId="5E5D6D54" w14:textId="77777777" w:rsidR="00BD5F2F" w:rsidRPr="00680CA1" w:rsidRDefault="00BD5F2F" w:rsidP="00A23068">
      <w:pPr>
        <w:spacing w:after="160"/>
        <w:contextualSpacing/>
        <w:rPr>
          <w:rFonts w:eastAsiaTheme="minorHAnsi"/>
          <w:sz w:val="24"/>
          <w:szCs w:val="44"/>
          <w:lang w:eastAsia="en-US"/>
        </w:rPr>
      </w:pPr>
    </w:p>
    <w:p w14:paraId="78F184CD" w14:textId="0BE9C86F" w:rsidR="00A23068" w:rsidRDefault="00BD5F2F" w:rsidP="00A23068">
      <w:pPr>
        <w:numPr>
          <w:ilvl w:val="0"/>
          <w:numId w:val="1"/>
        </w:numPr>
        <w:spacing w:after="160"/>
        <w:contextualSpacing/>
        <w:rPr>
          <w:rFonts w:eastAsiaTheme="minorHAnsi"/>
          <w:b/>
          <w:bCs/>
          <w:sz w:val="24"/>
          <w:szCs w:val="44"/>
          <w:u w:val="single"/>
          <w:lang w:eastAsia="en-US"/>
        </w:rPr>
      </w:pP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Flooding – (Cllr Fuller):</w:t>
      </w:r>
    </w:p>
    <w:p w14:paraId="6FB80D8D" w14:textId="77777777" w:rsidR="00BF482E" w:rsidRDefault="00A23068" w:rsidP="00BF482E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  <w:r w:rsidRPr="00A23068">
        <w:rPr>
          <w:rFonts w:eastAsiaTheme="minorHAnsi"/>
          <w:sz w:val="24"/>
          <w:szCs w:val="44"/>
          <w:lang w:eastAsia="en-US"/>
        </w:rPr>
        <w:t xml:space="preserve">Any updates to be given. </w:t>
      </w:r>
    </w:p>
    <w:p w14:paraId="5292E435" w14:textId="77777777" w:rsidR="00BF482E" w:rsidRDefault="00BF482E" w:rsidP="00BF482E">
      <w:pPr>
        <w:spacing w:after="160"/>
        <w:ind w:left="643"/>
        <w:contextualSpacing/>
        <w:rPr>
          <w:rFonts w:eastAsiaTheme="minorHAnsi"/>
          <w:sz w:val="24"/>
          <w:szCs w:val="44"/>
          <w:lang w:eastAsia="en-US"/>
        </w:rPr>
      </w:pPr>
    </w:p>
    <w:p w14:paraId="44E6D317" w14:textId="2E8EE173" w:rsidR="00BF482E" w:rsidRPr="00BF482E" w:rsidRDefault="00BF482E" w:rsidP="00BF482E">
      <w:pPr>
        <w:pStyle w:val="ListParagraph"/>
        <w:numPr>
          <w:ilvl w:val="0"/>
          <w:numId w:val="1"/>
        </w:numPr>
        <w:rPr>
          <w:b/>
          <w:bCs/>
          <w:sz w:val="24"/>
          <w:szCs w:val="44"/>
          <w:u w:val="single"/>
        </w:rPr>
      </w:pPr>
      <w:r w:rsidRPr="00BF482E">
        <w:rPr>
          <w:b/>
          <w:bCs/>
          <w:sz w:val="24"/>
          <w:szCs w:val="44"/>
          <w:u w:val="single"/>
        </w:rPr>
        <w:t>COVID</w:t>
      </w:r>
      <w:r>
        <w:rPr>
          <w:b/>
          <w:bCs/>
          <w:sz w:val="24"/>
          <w:szCs w:val="44"/>
          <w:u w:val="single"/>
        </w:rPr>
        <w:t>-19</w:t>
      </w:r>
      <w:r w:rsidRPr="00BF482E">
        <w:rPr>
          <w:b/>
          <w:bCs/>
          <w:sz w:val="24"/>
          <w:szCs w:val="44"/>
          <w:u w:val="single"/>
        </w:rPr>
        <w:t xml:space="preserve"> Roadmap – (Cllr Millar):</w:t>
      </w:r>
    </w:p>
    <w:p w14:paraId="649A4C5D" w14:textId="7C0A2FDB" w:rsidR="00BF482E" w:rsidRPr="00BF482E" w:rsidRDefault="00BF482E" w:rsidP="00BF482E">
      <w:pPr>
        <w:pStyle w:val="ListParagraph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Councillors to discuss the recently released Covid-19 roadmap guidance and how this affects Staunton Parish Council. </w:t>
      </w:r>
    </w:p>
    <w:p w14:paraId="07A0FAA0" w14:textId="2DDAD720" w:rsidR="00A23068" w:rsidRDefault="00A23068" w:rsidP="00A23068">
      <w:pPr>
        <w:spacing w:after="160"/>
        <w:contextualSpacing/>
        <w:rPr>
          <w:rFonts w:eastAsiaTheme="minorHAnsi"/>
          <w:sz w:val="24"/>
          <w:szCs w:val="44"/>
          <w:lang w:eastAsia="en-US"/>
        </w:rPr>
      </w:pPr>
    </w:p>
    <w:p w14:paraId="3F7BB620" w14:textId="77777777" w:rsidR="00BF482E" w:rsidRDefault="00BF482E" w:rsidP="00A23068">
      <w:pPr>
        <w:spacing w:after="160"/>
        <w:contextualSpacing/>
        <w:rPr>
          <w:rFonts w:eastAsiaTheme="minorHAnsi"/>
          <w:sz w:val="24"/>
          <w:szCs w:val="44"/>
          <w:lang w:eastAsia="en-US"/>
        </w:rPr>
      </w:pPr>
    </w:p>
    <w:p w14:paraId="27C02432" w14:textId="111D3F2B" w:rsidR="00A23068" w:rsidRDefault="00A23068" w:rsidP="00A23068">
      <w:pPr>
        <w:pStyle w:val="ListParagraph"/>
        <w:numPr>
          <w:ilvl w:val="0"/>
          <w:numId w:val="1"/>
        </w:numPr>
        <w:rPr>
          <w:b/>
          <w:bCs/>
          <w:sz w:val="24"/>
          <w:szCs w:val="44"/>
          <w:u w:val="single"/>
        </w:rPr>
      </w:pPr>
      <w:r w:rsidRPr="00A23068">
        <w:rPr>
          <w:b/>
          <w:bCs/>
          <w:sz w:val="24"/>
          <w:szCs w:val="44"/>
          <w:u w:val="single"/>
        </w:rPr>
        <w:lastRenderedPageBreak/>
        <w:t>Census 2021 – (Cllr Millar):</w:t>
      </w:r>
    </w:p>
    <w:p w14:paraId="4BD1E108" w14:textId="138878C8" w:rsidR="00783D1D" w:rsidRDefault="00A23068" w:rsidP="00BF482E">
      <w:pPr>
        <w:pStyle w:val="ListParagraph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A reminder to be given regarding the upcoming Census including the resources and further information available. </w:t>
      </w:r>
    </w:p>
    <w:p w14:paraId="758E5729" w14:textId="77777777" w:rsidR="00BF482E" w:rsidRPr="00BF482E" w:rsidRDefault="00BF482E" w:rsidP="00BF482E">
      <w:pPr>
        <w:pStyle w:val="ListParagraph"/>
        <w:ind w:left="643"/>
        <w:rPr>
          <w:sz w:val="24"/>
          <w:szCs w:val="44"/>
        </w:rPr>
      </w:pPr>
    </w:p>
    <w:p w14:paraId="41D1E303" w14:textId="7F842EA6" w:rsidR="00A23068" w:rsidRDefault="00A23068" w:rsidP="00A23068">
      <w:pPr>
        <w:pStyle w:val="ListParagraph"/>
        <w:numPr>
          <w:ilvl w:val="0"/>
          <w:numId w:val="1"/>
        </w:numPr>
        <w:rPr>
          <w:b/>
          <w:bCs/>
          <w:sz w:val="24"/>
          <w:szCs w:val="44"/>
          <w:u w:val="single"/>
        </w:rPr>
      </w:pPr>
      <w:r w:rsidRPr="00783D1D">
        <w:rPr>
          <w:b/>
          <w:bCs/>
          <w:sz w:val="24"/>
          <w:szCs w:val="44"/>
          <w:u w:val="single"/>
        </w:rPr>
        <w:t>Litter – (</w:t>
      </w:r>
      <w:r w:rsidR="00783D1D" w:rsidRPr="00783D1D">
        <w:rPr>
          <w:b/>
          <w:bCs/>
          <w:sz w:val="24"/>
          <w:szCs w:val="44"/>
          <w:u w:val="single"/>
        </w:rPr>
        <w:t>Cllr Allen):</w:t>
      </w:r>
    </w:p>
    <w:p w14:paraId="67B713F0" w14:textId="25DC3539" w:rsidR="00A23068" w:rsidRDefault="00783D1D" w:rsidP="00783D1D">
      <w:pPr>
        <w:pStyle w:val="ListParagraph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Any updates to be given regarding recent works undertaken by Parishioners and the ability to report fly tipping via the Forest of Dean District Council’s online facility. </w:t>
      </w:r>
    </w:p>
    <w:p w14:paraId="195C39F3" w14:textId="69993E5F" w:rsidR="00056EFC" w:rsidRPr="00056EFC" w:rsidRDefault="00056EFC" w:rsidP="00056EFC">
      <w:pPr>
        <w:rPr>
          <w:b/>
          <w:bCs/>
          <w:sz w:val="24"/>
          <w:szCs w:val="44"/>
          <w:u w:val="single"/>
        </w:rPr>
      </w:pPr>
    </w:p>
    <w:p w14:paraId="36FAA186" w14:textId="07B2B7E0" w:rsidR="00056EFC" w:rsidRPr="00056EFC" w:rsidRDefault="00056EFC" w:rsidP="00056EFC">
      <w:pPr>
        <w:pStyle w:val="ListParagraph"/>
        <w:numPr>
          <w:ilvl w:val="0"/>
          <w:numId w:val="1"/>
        </w:numPr>
        <w:rPr>
          <w:b/>
          <w:bCs/>
          <w:sz w:val="24"/>
          <w:szCs w:val="44"/>
          <w:u w:val="single"/>
        </w:rPr>
      </w:pPr>
      <w:r w:rsidRPr="00056EFC">
        <w:rPr>
          <w:b/>
          <w:bCs/>
          <w:sz w:val="24"/>
          <w:szCs w:val="44"/>
          <w:u w:val="single"/>
        </w:rPr>
        <w:t>Chartist Way – (Cllr Fuller):</w:t>
      </w:r>
    </w:p>
    <w:p w14:paraId="6E44CC10" w14:textId="4224BCF3" w:rsidR="00056EFC" w:rsidRDefault="00056EFC" w:rsidP="00056EFC">
      <w:pPr>
        <w:pStyle w:val="ListParagraph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Council to discuss the ongoing speeding issues. </w:t>
      </w:r>
    </w:p>
    <w:p w14:paraId="16719E21" w14:textId="400741F3" w:rsidR="00056EFC" w:rsidRPr="00DB6FDC" w:rsidRDefault="00056EFC" w:rsidP="00056EFC">
      <w:pPr>
        <w:rPr>
          <w:b/>
          <w:bCs/>
          <w:sz w:val="24"/>
          <w:szCs w:val="44"/>
          <w:u w:val="single"/>
        </w:rPr>
      </w:pPr>
    </w:p>
    <w:p w14:paraId="7179E2C3" w14:textId="50442E49" w:rsidR="00056EFC" w:rsidRDefault="00DB6FDC" w:rsidP="00056EFC">
      <w:pPr>
        <w:pStyle w:val="ListParagraph"/>
        <w:numPr>
          <w:ilvl w:val="0"/>
          <w:numId w:val="1"/>
        </w:numPr>
        <w:rPr>
          <w:b/>
          <w:bCs/>
          <w:sz w:val="24"/>
          <w:szCs w:val="44"/>
          <w:u w:val="single"/>
        </w:rPr>
      </w:pPr>
      <w:r w:rsidRPr="00DB6FDC">
        <w:rPr>
          <w:b/>
          <w:bCs/>
          <w:sz w:val="24"/>
          <w:szCs w:val="44"/>
          <w:u w:val="single"/>
        </w:rPr>
        <w:t>Public Rights of Way – (Cllr Williams):</w:t>
      </w:r>
    </w:p>
    <w:p w14:paraId="62B07737" w14:textId="2E78FEBB" w:rsidR="00DB6FDC" w:rsidRPr="00DB6FDC" w:rsidRDefault="002B3453" w:rsidP="00DB6FDC">
      <w:pPr>
        <w:pStyle w:val="ListParagraph"/>
        <w:ind w:left="643"/>
        <w:rPr>
          <w:sz w:val="24"/>
          <w:szCs w:val="44"/>
        </w:rPr>
      </w:pPr>
      <w:r>
        <w:rPr>
          <w:sz w:val="24"/>
          <w:szCs w:val="44"/>
        </w:rPr>
        <w:t xml:space="preserve">Any updates to be given, including the revision of the Gloucestershire Definitive Map of Parish footpaths by 2026. </w:t>
      </w:r>
    </w:p>
    <w:p w14:paraId="5F428A58" w14:textId="0230010A" w:rsidR="00783D1D" w:rsidRPr="00783D1D" w:rsidRDefault="00BD5F2F" w:rsidP="00783D1D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Finance – (</w:t>
      </w:r>
      <w:r w:rsidR="00783D1D">
        <w:rPr>
          <w:rFonts w:eastAsiaTheme="minorHAnsi"/>
          <w:b/>
          <w:bCs/>
          <w:sz w:val="24"/>
          <w:szCs w:val="44"/>
          <w:u w:val="single"/>
          <w:lang w:eastAsia="en-US"/>
        </w:rPr>
        <w:t>Cllr Millar</w:t>
      </w:r>
      <w:r w:rsidR="00BF482E">
        <w:rPr>
          <w:rFonts w:eastAsiaTheme="minorHAnsi"/>
          <w:b/>
          <w:bCs/>
          <w:sz w:val="24"/>
          <w:szCs w:val="44"/>
          <w:u w:val="single"/>
          <w:lang w:eastAsia="en-US"/>
        </w:rPr>
        <w:t xml:space="preserve"> &amp; Clerk</w:t>
      </w: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):</w:t>
      </w:r>
    </w:p>
    <w:p w14:paraId="69D8C215" w14:textId="4242804E" w:rsidR="00783D1D" w:rsidRDefault="00783D1D" w:rsidP="00BD5F2F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>
        <w:rPr>
          <w:rFonts w:eastAsiaTheme="minorHAnsi"/>
          <w:sz w:val="24"/>
          <w:szCs w:val="44"/>
          <w:lang w:eastAsia="en-US"/>
        </w:rPr>
        <w:t xml:space="preserve">A formal confirmation </w:t>
      </w:r>
      <w:r w:rsidR="00BF482E">
        <w:rPr>
          <w:rFonts w:eastAsiaTheme="minorHAnsi"/>
          <w:sz w:val="24"/>
          <w:szCs w:val="44"/>
          <w:lang w:eastAsia="en-US"/>
        </w:rPr>
        <w:t>o</w:t>
      </w:r>
      <w:r>
        <w:rPr>
          <w:rFonts w:eastAsiaTheme="minorHAnsi"/>
          <w:sz w:val="24"/>
          <w:szCs w:val="44"/>
          <w:lang w:eastAsia="en-US"/>
        </w:rPr>
        <w:t xml:space="preserve">f reinstruction of Mr Iain Selkirk as Staunton Parish Council’s </w:t>
      </w:r>
      <w:r w:rsidR="00BF482E">
        <w:rPr>
          <w:rFonts w:eastAsiaTheme="minorHAnsi"/>
          <w:sz w:val="24"/>
          <w:szCs w:val="44"/>
          <w:lang w:eastAsia="en-US"/>
        </w:rPr>
        <w:t xml:space="preserve">auditor for the 2020/2021 audit. </w:t>
      </w:r>
    </w:p>
    <w:p w14:paraId="7CA63D6C" w14:textId="708432F1" w:rsidR="00BD5F2F" w:rsidRPr="00680CA1" w:rsidRDefault="00BD5F2F" w:rsidP="00BD5F2F">
      <w:pPr>
        <w:numPr>
          <w:ilvl w:val="0"/>
          <w:numId w:val="2"/>
        </w:numPr>
        <w:spacing w:after="160" w:line="276" w:lineRule="auto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eastAsiaTheme="minorHAnsi"/>
          <w:sz w:val="24"/>
          <w:szCs w:val="44"/>
          <w:lang w:eastAsia="en-US"/>
        </w:rPr>
        <w:t>1</w:t>
      </w:r>
      <w:r w:rsidR="00086D32">
        <w:rPr>
          <w:rFonts w:eastAsiaTheme="minorHAnsi"/>
          <w:sz w:val="24"/>
          <w:szCs w:val="44"/>
          <w:lang w:eastAsia="en-US"/>
        </w:rPr>
        <w:t>2</w:t>
      </w:r>
      <w:r w:rsidRPr="00680CA1">
        <w:rPr>
          <w:rFonts w:eastAsiaTheme="minorHAnsi"/>
          <w:sz w:val="24"/>
          <w:szCs w:val="44"/>
          <w:vertAlign w:val="superscript"/>
          <w:lang w:eastAsia="en-US"/>
        </w:rPr>
        <w:t>th</w:t>
      </w:r>
      <w:r w:rsidRPr="00680CA1">
        <w:rPr>
          <w:rFonts w:eastAsiaTheme="minorHAnsi"/>
          <w:sz w:val="24"/>
          <w:szCs w:val="44"/>
          <w:lang w:eastAsia="en-US"/>
        </w:rPr>
        <w:t xml:space="preserve"> </w:t>
      </w:r>
      <w:r w:rsidR="00086D32">
        <w:rPr>
          <w:rFonts w:eastAsiaTheme="minorHAnsi"/>
          <w:sz w:val="24"/>
          <w:szCs w:val="44"/>
          <w:lang w:eastAsia="en-US"/>
        </w:rPr>
        <w:t>Decem</w:t>
      </w:r>
      <w:r>
        <w:rPr>
          <w:rFonts w:eastAsiaTheme="minorHAnsi"/>
          <w:sz w:val="24"/>
          <w:szCs w:val="44"/>
          <w:lang w:eastAsia="en-US"/>
        </w:rPr>
        <w:t>ber</w:t>
      </w:r>
      <w:r w:rsidRPr="00680CA1">
        <w:rPr>
          <w:rFonts w:eastAsiaTheme="minorHAnsi"/>
          <w:sz w:val="24"/>
          <w:szCs w:val="44"/>
          <w:lang w:eastAsia="en-US"/>
        </w:rPr>
        <w:t xml:space="preserve"> 2020.</w:t>
      </w:r>
    </w:p>
    <w:p w14:paraId="6790E33A" w14:textId="77777777" w:rsidR="00BD5F2F" w:rsidRPr="00680CA1" w:rsidRDefault="00BD5F2F" w:rsidP="00BD5F2F">
      <w:pPr>
        <w:spacing w:after="160" w:line="276" w:lineRule="auto"/>
        <w:ind w:left="785"/>
        <w:contextualSpacing/>
        <w:rPr>
          <w:rFonts w:eastAsiaTheme="minorHAnsi"/>
          <w:sz w:val="24"/>
          <w:szCs w:val="44"/>
          <w:lang w:eastAsia="en-US"/>
        </w:rPr>
      </w:pPr>
    </w:p>
    <w:p w14:paraId="3C6A1205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/>
          <w:bCs/>
          <w:sz w:val="24"/>
          <w:szCs w:val="44"/>
          <w:lang w:eastAsia="en-US"/>
        </w:rPr>
      </w:pPr>
      <w:r w:rsidRPr="00680CA1">
        <w:rPr>
          <w:rFonts w:eastAsiaTheme="minorHAns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4C421D83" w14:textId="77777777" w:rsidR="00BD5F2F" w:rsidRPr="00680CA1" w:rsidRDefault="00BD5F2F" w:rsidP="00BD5F2F">
      <w:pPr>
        <w:spacing w:after="160" w:line="276" w:lineRule="auto"/>
        <w:ind w:left="720"/>
        <w:contextualSpacing/>
        <w:rPr>
          <w:rFonts w:eastAsiaTheme="minorHAnsi"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1F73004F" w14:textId="77777777" w:rsidR="00BD5F2F" w:rsidRPr="00680CA1" w:rsidRDefault="00BD5F2F" w:rsidP="00BD5F2F">
      <w:pPr>
        <w:spacing w:after="160" w:line="276" w:lineRule="auto"/>
        <w:ind w:left="720"/>
        <w:contextualSpacing/>
        <w:rPr>
          <w:rFonts w:eastAsiaTheme="minorHAnsi"/>
          <w:b/>
          <w:bCs/>
          <w:sz w:val="24"/>
          <w:szCs w:val="44"/>
          <w:lang w:eastAsia="en-US"/>
        </w:rPr>
      </w:pPr>
    </w:p>
    <w:p w14:paraId="19DFA8C0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>Any other business</w:t>
      </w:r>
    </w:p>
    <w:p w14:paraId="34597D41" w14:textId="77777777" w:rsidR="00BD5F2F" w:rsidRPr="00680CA1" w:rsidRDefault="00BD5F2F" w:rsidP="00BD5F2F">
      <w:pPr>
        <w:spacing w:after="160" w:line="276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68270698" w14:textId="77777777" w:rsidR="00BD5F2F" w:rsidRPr="00680CA1" w:rsidRDefault="00BD5F2F" w:rsidP="00BD5F2F">
      <w:pPr>
        <w:numPr>
          <w:ilvl w:val="0"/>
          <w:numId w:val="1"/>
        </w:numPr>
        <w:spacing w:after="160" w:line="276" w:lineRule="auto"/>
        <w:contextualSpacing/>
        <w:rPr>
          <w:rFonts w:eastAsiaTheme="minorHAnsi"/>
          <w:bCs/>
          <w:sz w:val="24"/>
          <w:szCs w:val="44"/>
          <w:lang w:eastAsia="en-US"/>
        </w:rPr>
      </w:pPr>
      <w:r w:rsidRPr="00680CA1">
        <w:rPr>
          <w:rFonts w:eastAsiaTheme="minorHAnsi"/>
          <w:sz w:val="24"/>
          <w:szCs w:val="44"/>
          <w:lang w:eastAsia="en-US"/>
        </w:rPr>
        <w:t xml:space="preserve">Public participation </w:t>
      </w:r>
    </w:p>
    <w:p w14:paraId="3C34E935" w14:textId="77777777" w:rsidR="00BD5F2F" w:rsidRPr="00680CA1" w:rsidRDefault="00BD5F2F" w:rsidP="00BD5F2F">
      <w:pPr>
        <w:spacing w:after="160" w:line="259" w:lineRule="auto"/>
        <w:ind w:left="720"/>
        <w:contextualSpacing/>
        <w:rPr>
          <w:rFonts w:eastAsiaTheme="minorHAnsi"/>
          <w:bCs/>
          <w:sz w:val="24"/>
          <w:szCs w:val="44"/>
          <w:lang w:eastAsia="en-US"/>
        </w:rPr>
      </w:pPr>
    </w:p>
    <w:p w14:paraId="54E376FC" w14:textId="0D9CE013" w:rsidR="00BD5F2F" w:rsidRPr="00680CA1" w:rsidRDefault="00BD5F2F" w:rsidP="00BD5F2F">
      <w:pPr>
        <w:spacing w:after="160" w:line="276" w:lineRule="auto"/>
        <w:ind w:left="425"/>
        <w:rPr>
          <w:rFonts w:eastAsiaTheme="minorHAnsi"/>
          <w:b/>
          <w:sz w:val="24"/>
          <w:szCs w:val="44"/>
          <w:lang w:eastAsia="en-US"/>
        </w:rPr>
      </w:pPr>
      <w:r w:rsidRPr="00680CA1">
        <w:rPr>
          <w:rFonts w:eastAsiaTheme="minorHAnsi"/>
          <w:b/>
          <w:sz w:val="24"/>
          <w:szCs w:val="44"/>
          <w:lang w:eastAsia="en-US"/>
        </w:rPr>
        <w:t>Date of next bi-monthly meeting</w:t>
      </w:r>
      <w:r w:rsidR="00BF482E">
        <w:rPr>
          <w:rFonts w:eastAsiaTheme="minorHAnsi"/>
          <w:b/>
          <w:sz w:val="24"/>
          <w:szCs w:val="44"/>
          <w:lang w:eastAsia="en-US"/>
        </w:rPr>
        <w:t xml:space="preserve"> and AGM </w:t>
      </w:r>
      <w:r w:rsidRPr="00680CA1">
        <w:rPr>
          <w:rFonts w:eastAsiaTheme="minorHAnsi"/>
          <w:b/>
          <w:sz w:val="24"/>
          <w:szCs w:val="44"/>
          <w:lang w:eastAsia="en-US"/>
        </w:rPr>
        <w:t>– Tuesday</w:t>
      </w:r>
      <w:r w:rsidR="00E9474B">
        <w:rPr>
          <w:rFonts w:eastAsiaTheme="minorHAnsi"/>
          <w:b/>
          <w:sz w:val="24"/>
          <w:szCs w:val="44"/>
          <w:lang w:eastAsia="en-US"/>
        </w:rPr>
        <w:t xml:space="preserve"> 11</w:t>
      </w:r>
      <w:r w:rsidR="00E9474B" w:rsidRPr="00E9474B">
        <w:rPr>
          <w:rFonts w:eastAsiaTheme="minorHAnsi"/>
          <w:b/>
          <w:sz w:val="24"/>
          <w:szCs w:val="44"/>
          <w:vertAlign w:val="superscript"/>
          <w:lang w:eastAsia="en-US"/>
        </w:rPr>
        <w:t>th</w:t>
      </w:r>
      <w:r w:rsidR="00E9474B">
        <w:rPr>
          <w:rFonts w:eastAsiaTheme="minorHAnsi"/>
          <w:b/>
          <w:sz w:val="24"/>
          <w:szCs w:val="44"/>
          <w:lang w:eastAsia="en-US"/>
        </w:rPr>
        <w:t xml:space="preserve"> May 2021</w:t>
      </w:r>
    </w:p>
    <w:p w14:paraId="35588E7E" w14:textId="77777777" w:rsidR="00BD5F2F" w:rsidRDefault="00BD5F2F" w:rsidP="00BD5F2F">
      <w:r w:rsidRPr="00680CA1">
        <w:rPr>
          <w:rFonts w:eastAsiaTheme="minorHAns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57D9A074" w14:textId="77777777" w:rsidR="005E26E3" w:rsidRDefault="002B3453"/>
    <w:sectPr w:rsidR="005E26E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71EFE"/>
    <w:multiLevelType w:val="hybridMultilevel"/>
    <w:tmpl w:val="99F4C876"/>
    <w:lvl w:ilvl="0" w:tplc="CD301EC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991A07"/>
    <w:multiLevelType w:val="hybridMultilevel"/>
    <w:tmpl w:val="8EF00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82475F1"/>
    <w:multiLevelType w:val="hybridMultilevel"/>
    <w:tmpl w:val="DFE843A8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3" w15:restartNumberingAfterBreak="0">
    <w:nsid w:val="7B0A7780"/>
    <w:multiLevelType w:val="hybridMultilevel"/>
    <w:tmpl w:val="5B1219C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F2F"/>
    <w:rsid w:val="00056EFC"/>
    <w:rsid w:val="00057728"/>
    <w:rsid w:val="00086D32"/>
    <w:rsid w:val="002B3453"/>
    <w:rsid w:val="004A11F5"/>
    <w:rsid w:val="0059011A"/>
    <w:rsid w:val="00767A8D"/>
    <w:rsid w:val="00783D1D"/>
    <w:rsid w:val="00A047F7"/>
    <w:rsid w:val="00A23068"/>
    <w:rsid w:val="00BC1C07"/>
    <w:rsid w:val="00BD5F2F"/>
    <w:rsid w:val="00BF482E"/>
    <w:rsid w:val="00DB25AA"/>
    <w:rsid w:val="00DB6FDC"/>
    <w:rsid w:val="00E616A4"/>
    <w:rsid w:val="00E94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F0AFAF"/>
  <w15:chartTrackingRefBased/>
  <w15:docId w15:val="{4C0A2A99-331B-8847-86D3-AD3D5E3E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F2F"/>
    <w:rPr>
      <w:rFonts w:eastAsiaTheme="minorEastAsia"/>
      <w:sz w:val="22"/>
      <w:szCs w:val="2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F2F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apple-converted-space">
    <w:name w:val="apple-converted-space"/>
    <w:basedOn w:val="DefaultParagraphFont"/>
    <w:rsid w:val="00783D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08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tauntonpc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Millar (Student)</dc:creator>
  <cp:keywords/>
  <dc:description/>
  <cp:lastModifiedBy>Grace Millar (Student)</cp:lastModifiedBy>
  <cp:revision>8</cp:revision>
  <dcterms:created xsi:type="dcterms:W3CDTF">2021-02-23T13:18:00Z</dcterms:created>
  <dcterms:modified xsi:type="dcterms:W3CDTF">2021-03-01T13:43:00Z</dcterms:modified>
</cp:coreProperties>
</file>