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3949" w14:textId="77777777" w:rsidR="00E97601" w:rsidRPr="00FD7F04" w:rsidRDefault="00E97601" w:rsidP="00E9760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795E9CA7" w14:textId="77777777" w:rsidR="00E97601" w:rsidRPr="00FD7F04" w:rsidRDefault="00E97601" w:rsidP="00E9760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3DACAB87" w14:textId="77777777" w:rsidR="00E97601" w:rsidRPr="00FD7F04" w:rsidRDefault="00E97601" w:rsidP="00E9760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243D336F" w14:textId="605BD6E0" w:rsidR="00E97601" w:rsidRPr="00FD7F04" w:rsidRDefault="00E97601" w:rsidP="00E97601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Tuesday </w:t>
      </w:r>
      <w:r>
        <w:rPr>
          <w:rFonts w:eastAsiaTheme="minorHAnsi"/>
          <w:b/>
          <w:sz w:val="24"/>
          <w:szCs w:val="44"/>
          <w:lang w:eastAsia="en-US"/>
        </w:rPr>
        <w:t>1</w:t>
      </w:r>
      <w:r w:rsidR="00171082">
        <w:rPr>
          <w:rFonts w:eastAsiaTheme="minorHAnsi"/>
          <w:b/>
          <w:sz w:val="24"/>
          <w:szCs w:val="44"/>
          <w:lang w:eastAsia="en-US"/>
        </w:rPr>
        <w:t>4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171082">
        <w:rPr>
          <w:rFonts w:eastAsiaTheme="minorHAnsi"/>
          <w:b/>
          <w:sz w:val="24"/>
          <w:szCs w:val="44"/>
          <w:lang w:eastAsia="en-US"/>
        </w:rPr>
        <w:t>March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5AEAF78C" w14:textId="77777777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0327A7FB" w14:textId="77777777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2363EDCD" w14:textId="1FBD792B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9C6FEE">
        <w:rPr>
          <w:rFonts w:eastAsiaTheme="minorHAnsi"/>
          <w:sz w:val="24"/>
          <w:szCs w:val="44"/>
          <w:lang w:eastAsia="en-US"/>
        </w:rPr>
        <w:t>07/03/2023</w:t>
      </w:r>
    </w:p>
    <w:p w14:paraId="4BA68BFE" w14:textId="77777777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4F557ACC" w14:textId="77777777" w:rsidR="00E97601" w:rsidRPr="00FD7F04" w:rsidRDefault="00E97601" w:rsidP="00E97601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1D54B0B0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550B1BD7" w14:textId="77777777" w:rsidR="00E97601" w:rsidRPr="00FD7F04" w:rsidRDefault="00E97601" w:rsidP="00E9760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2637E105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48C05575" w14:textId="77777777" w:rsidR="00E97601" w:rsidRPr="00FD7F04" w:rsidRDefault="00E97601" w:rsidP="00E9760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159B3EC6" w14:textId="77777777" w:rsidR="00E97601" w:rsidRPr="00FD7F04" w:rsidRDefault="00E97601" w:rsidP="00E9760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7FC40087" w14:textId="77777777" w:rsidR="00E97601" w:rsidRPr="00FD7F04" w:rsidRDefault="00E97601" w:rsidP="00E97601">
      <w:pPr>
        <w:spacing w:after="160" w:line="259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</w:p>
    <w:p w14:paraId="1D5529A4" w14:textId="77777777" w:rsidR="00E97601" w:rsidRPr="00FD7F04" w:rsidRDefault="00E97601" w:rsidP="00E9760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672B2FF3" w14:textId="0AC3FE87" w:rsidR="00E97601" w:rsidRPr="00FD7F04" w:rsidRDefault="00E97601" w:rsidP="00E9760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To confirm the minutes of</w:t>
      </w:r>
      <w:r>
        <w:rPr>
          <w:rFonts w:eastAsiaTheme="minorHAnsi"/>
          <w:sz w:val="24"/>
          <w:szCs w:val="44"/>
          <w:lang w:eastAsia="en-US"/>
        </w:rPr>
        <w:t xml:space="preserve"> t</w:t>
      </w:r>
      <w:r w:rsidRPr="00FD7F04">
        <w:rPr>
          <w:rFonts w:eastAsiaTheme="minorHAnsi"/>
          <w:sz w:val="24"/>
          <w:szCs w:val="44"/>
          <w:lang w:eastAsia="en-US"/>
        </w:rPr>
        <w:t xml:space="preserve">he previous bi-monthly meeting held on Tuesday </w:t>
      </w:r>
      <w:r w:rsidR="00171082">
        <w:rPr>
          <w:rFonts w:eastAsiaTheme="minorHAnsi"/>
          <w:sz w:val="24"/>
          <w:szCs w:val="44"/>
          <w:lang w:eastAsia="en-US"/>
        </w:rPr>
        <w:t>10</w:t>
      </w:r>
      <w:r w:rsidRPr="00FD7F04">
        <w:rPr>
          <w:rFonts w:eastAsiaTheme="minorHAnsi"/>
          <w:sz w:val="24"/>
          <w:szCs w:val="44"/>
          <w:vertAlign w:val="superscript"/>
          <w:lang w:eastAsia="en-US"/>
        </w:rPr>
        <w:t>th</w:t>
      </w:r>
      <w:r>
        <w:rPr>
          <w:rFonts w:eastAsiaTheme="minorHAnsi"/>
          <w:sz w:val="24"/>
          <w:szCs w:val="44"/>
          <w:lang w:eastAsia="en-US"/>
        </w:rPr>
        <w:t xml:space="preserve"> </w:t>
      </w:r>
      <w:r w:rsidR="00171082">
        <w:rPr>
          <w:rFonts w:eastAsiaTheme="minorHAnsi"/>
          <w:sz w:val="24"/>
          <w:szCs w:val="44"/>
          <w:lang w:eastAsia="en-US"/>
        </w:rPr>
        <w:t>January</w:t>
      </w:r>
      <w:r w:rsidRPr="00FD7F04">
        <w:rPr>
          <w:rFonts w:eastAsiaTheme="minorHAnsi"/>
          <w:sz w:val="24"/>
          <w:szCs w:val="44"/>
          <w:lang w:eastAsia="en-US"/>
        </w:rPr>
        <w:t xml:space="preserve"> 202</w:t>
      </w:r>
      <w:r w:rsidR="00171082">
        <w:rPr>
          <w:rFonts w:eastAsiaTheme="minorHAnsi"/>
          <w:sz w:val="24"/>
          <w:szCs w:val="44"/>
          <w:lang w:eastAsia="en-US"/>
        </w:rPr>
        <w:t>3</w:t>
      </w:r>
      <w:r>
        <w:rPr>
          <w:rFonts w:eastAsiaTheme="minorHAnsi"/>
          <w:sz w:val="24"/>
          <w:szCs w:val="44"/>
          <w:lang w:eastAsia="en-US"/>
        </w:rPr>
        <w:t>.</w:t>
      </w:r>
    </w:p>
    <w:p w14:paraId="7EDB6008" w14:textId="77777777" w:rsidR="00E97601" w:rsidRPr="00FD7F04" w:rsidRDefault="00E97601" w:rsidP="00E97601">
      <w:pPr>
        <w:spacing w:after="160"/>
        <w:ind w:left="643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</w:t>
      </w:r>
    </w:p>
    <w:p w14:paraId="40FFFC2E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County Councillor Report:</w:t>
      </w:r>
    </w:p>
    <w:p w14:paraId="377A527E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bCs/>
          <w:sz w:val="24"/>
          <w:szCs w:val="44"/>
          <w:lang w:eastAsia="en-US"/>
        </w:rPr>
        <w:t xml:space="preserve">Council to receive a report from County Councillor, Gill Moseley. </w:t>
      </w:r>
    </w:p>
    <w:p w14:paraId="6ABB872F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373E06FE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14:paraId="619F0DD8" w14:textId="77777777" w:rsidR="00E97601" w:rsidRPr="00FD7F04" w:rsidRDefault="00E97601" w:rsidP="00E9760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Philip Burford. </w:t>
      </w:r>
    </w:p>
    <w:p w14:paraId="2DE313ED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7B80399F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14:paraId="13F767E6" w14:textId="3D77B955" w:rsidR="00E97601" w:rsidRDefault="00E97601" w:rsidP="00E9760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Brian Lewis. </w:t>
      </w:r>
    </w:p>
    <w:p w14:paraId="350DB492" w14:textId="69D5027A" w:rsidR="00171082" w:rsidRDefault="00171082" w:rsidP="00E9760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2BCD006D" w14:textId="2165A752" w:rsidR="00171082" w:rsidRPr="00171082" w:rsidRDefault="00171082" w:rsidP="00171082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171082">
        <w:rPr>
          <w:rFonts w:eastAsiaTheme="minorHAnsi"/>
          <w:b/>
          <w:sz w:val="24"/>
          <w:szCs w:val="44"/>
          <w:u w:val="single"/>
          <w:lang w:eastAsia="en-US"/>
        </w:rPr>
        <w:t>Matters Arising – (Cllr Millar):</w:t>
      </w:r>
    </w:p>
    <w:p w14:paraId="53D0AABD" w14:textId="6F5D179E" w:rsidR="00171082" w:rsidRPr="00171082" w:rsidRDefault="00171082" w:rsidP="00171082">
      <w:pPr>
        <w:spacing w:after="160" w:line="276" w:lineRule="auto"/>
        <w:ind w:left="1363"/>
        <w:rPr>
          <w:rFonts w:eastAsiaTheme="minorHAnsi"/>
          <w:b/>
          <w:sz w:val="24"/>
          <w:szCs w:val="44"/>
          <w:u w:val="single"/>
          <w:lang w:eastAsia="en-US"/>
        </w:rPr>
      </w:pPr>
      <w:r w:rsidRPr="00171082">
        <w:rPr>
          <w:rFonts w:eastAsiaTheme="minorHAnsi"/>
          <w:b/>
          <w:sz w:val="24"/>
          <w:szCs w:val="44"/>
          <w:u w:val="single"/>
          <w:lang w:eastAsia="en-US"/>
        </w:rPr>
        <w:t>Asset Update</w:t>
      </w:r>
    </w:p>
    <w:p w14:paraId="020A4189" w14:textId="19351D07" w:rsidR="00171082" w:rsidRDefault="00171082" w:rsidP="00171082">
      <w:pPr>
        <w:pStyle w:val="ListParagraph"/>
        <w:numPr>
          <w:ilvl w:val="0"/>
          <w:numId w:val="5"/>
        </w:numPr>
        <w:spacing w:after="160" w:line="276" w:lineRule="auto"/>
        <w:rPr>
          <w:rFonts w:eastAsiaTheme="minorHAnsi"/>
          <w:bCs/>
          <w:sz w:val="24"/>
          <w:szCs w:val="44"/>
          <w:lang w:eastAsia="en-US"/>
        </w:rPr>
      </w:pPr>
      <w:r>
        <w:rPr>
          <w:rFonts w:eastAsiaTheme="minorHAnsi"/>
          <w:bCs/>
          <w:sz w:val="24"/>
          <w:szCs w:val="44"/>
          <w:lang w:eastAsia="en-US"/>
        </w:rPr>
        <w:t xml:space="preserve">Council to receive an update regarding the recently installed noticeboard, and to note that all new assets have now be added to the Parish Council insurance cover with Zurich. </w:t>
      </w:r>
    </w:p>
    <w:p w14:paraId="25A74DD1" w14:textId="77777777" w:rsidR="009C6FEE" w:rsidRDefault="009C6FEE" w:rsidP="009C6FEE">
      <w:pPr>
        <w:pStyle w:val="ListParagraph"/>
        <w:spacing w:after="160" w:line="276" w:lineRule="auto"/>
        <w:ind w:left="1363"/>
        <w:rPr>
          <w:rFonts w:eastAsiaTheme="minorHAnsi"/>
          <w:bCs/>
          <w:sz w:val="24"/>
          <w:szCs w:val="44"/>
          <w:lang w:eastAsia="en-US"/>
        </w:rPr>
      </w:pPr>
    </w:p>
    <w:p w14:paraId="47623726" w14:textId="77777777" w:rsidR="009C6FEE" w:rsidRDefault="009C6FEE" w:rsidP="009C6FEE">
      <w:pPr>
        <w:pStyle w:val="ListParagraph"/>
        <w:spacing w:after="160" w:line="276" w:lineRule="auto"/>
        <w:ind w:left="1363"/>
        <w:rPr>
          <w:rFonts w:eastAsiaTheme="minorHAnsi"/>
          <w:bCs/>
          <w:sz w:val="24"/>
          <w:szCs w:val="44"/>
          <w:lang w:eastAsia="en-US"/>
        </w:rPr>
      </w:pPr>
    </w:p>
    <w:p w14:paraId="0C5218A7" w14:textId="7768D171" w:rsidR="009C6FEE" w:rsidRDefault="009C6FEE" w:rsidP="009C6FEE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9C6FEE">
        <w:rPr>
          <w:rFonts w:eastAsiaTheme="minorHAnsi"/>
          <w:b/>
          <w:sz w:val="24"/>
          <w:szCs w:val="44"/>
          <w:u w:val="single"/>
          <w:lang w:eastAsia="en-US"/>
        </w:rPr>
        <w:lastRenderedPageBreak/>
        <w:t>Councillor Resignation – (Cllr Millar):</w:t>
      </w:r>
    </w:p>
    <w:p w14:paraId="7B66B451" w14:textId="0C6B0BCE" w:rsidR="007C3C41" w:rsidRDefault="009C6FEE" w:rsidP="009C6FEE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  <w:r w:rsidRPr="009C6FEE">
        <w:rPr>
          <w:rFonts w:eastAsiaTheme="minorHAnsi"/>
          <w:bCs/>
          <w:sz w:val="24"/>
          <w:szCs w:val="44"/>
          <w:lang w:eastAsia="en-US"/>
        </w:rPr>
        <w:t xml:space="preserve">Council to receive an update regarding a recent Councillor resignation. </w:t>
      </w:r>
    </w:p>
    <w:p w14:paraId="01B09DAE" w14:textId="77777777" w:rsidR="009C6FEE" w:rsidRPr="007C3C41" w:rsidRDefault="009C6FEE" w:rsidP="009C6FEE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193479DD" w14:textId="53B19A03" w:rsidR="007C3C41" w:rsidRPr="007C3C41" w:rsidRDefault="007C3C41" w:rsidP="007C3C4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7C3C41">
        <w:rPr>
          <w:rFonts w:eastAsiaTheme="minorHAnsi"/>
          <w:b/>
          <w:sz w:val="24"/>
          <w:szCs w:val="44"/>
          <w:u w:val="single"/>
          <w:lang w:eastAsia="en-US"/>
        </w:rPr>
        <w:t>Elections – (Cllr Millar):</w:t>
      </w:r>
    </w:p>
    <w:p w14:paraId="63DC9C50" w14:textId="6CF95F6D" w:rsidR="00171082" w:rsidRDefault="007C3C41" w:rsidP="00996D15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  <w:r>
        <w:rPr>
          <w:rFonts w:eastAsiaTheme="minorHAnsi"/>
          <w:bCs/>
          <w:sz w:val="24"/>
          <w:szCs w:val="44"/>
          <w:lang w:eastAsia="en-US"/>
        </w:rPr>
        <w:t>To update all regarding the changes to voter ID requirements for the upcoming elections.</w:t>
      </w:r>
    </w:p>
    <w:p w14:paraId="35CEC95E" w14:textId="77777777" w:rsidR="00996D15" w:rsidRPr="00996D15" w:rsidRDefault="00996D15" w:rsidP="00996D15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0FA71E0E" w14:textId="6C1E9D5D" w:rsidR="00171082" w:rsidRDefault="00171082" w:rsidP="00171082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171082">
        <w:rPr>
          <w:rFonts w:eastAsiaTheme="minorHAnsi"/>
          <w:b/>
          <w:sz w:val="24"/>
          <w:szCs w:val="44"/>
          <w:u w:val="single"/>
          <w:lang w:eastAsia="en-US"/>
        </w:rPr>
        <w:t xml:space="preserve">Coronation – (Cllr </w:t>
      </w:r>
      <w:r w:rsidR="00314D92">
        <w:rPr>
          <w:rFonts w:eastAsiaTheme="minorHAnsi"/>
          <w:b/>
          <w:sz w:val="24"/>
          <w:szCs w:val="44"/>
          <w:u w:val="single"/>
          <w:lang w:eastAsia="en-US"/>
        </w:rPr>
        <w:t>Millar</w:t>
      </w:r>
      <w:r w:rsidRPr="00171082">
        <w:rPr>
          <w:rFonts w:eastAsiaTheme="minorHAnsi"/>
          <w:b/>
          <w:sz w:val="24"/>
          <w:szCs w:val="44"/>
          <w:u w:val="single"/>
          <w:lang w:eastAsia="en-US"/>
        </w:rPr>
        <w:t>):</w:t>
      </w:r>
    </w:p>
    <w:p w14:paraId="541B2C30" w14:textId="10B07384" w:rsidR="00171082" w:rsidRDefault="00171082" w:rsidP="00171082">
      <w:pPr>
        <w:pStyle w:val="ListParagraph"/>
        <w:spacing w:after="160" w:line="276" w:lineRule="auto"/>
        <w:ind w:left="643"/>
        <w:rPr>
          <w:rFonts w:cstheme="minorHAnsi"/>
          <w:sz w:val="24"/>
          <w:szCs w:val="24"/>
          <w:shd w:val="clear" w:color="auto" w:fill="FFFFFF"/>
        </w:rPr>
      </w:pPr>
      <w:r>
        <w:rPr>
          <w:rFonts w:eastAsiaTheme="minorHAnsi"/>
          <w:bCs/>
          <w:sz w:val="24"/>
          <w:szCs w:val="44"/>
          <w:lang w:eastAsia="en-US"/>
        </w:rPr>
        <w:t xml:space="preserve">Council to discuss plans for the upcoming Coronation of King </w:t>
      </w:r>
      <w:r w:rsidRPr="00171082">
        <w:rPr>
          <w:rFonts w:cstheme="minorHAnsi"/>
          <w:sz w:val="24"/>
          <w:szCs w:val="24"/>
          <w:shd w:val="clear" w:color="auto" w:fill="FFFFFF"/>
        </w:rPr>
        <w:t>Charles III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5C4C4520" w14:textId="7504C2F9" w:rsidR="00171082" w:rsidRPr="00171082" w:rsidRDefault="00171082" w:rsidP="00171082">
      <w:pPr>
        <w:pStyle w:val="ListParagraph"/>
        <w:spacing w:after="160" w:line="276" w:lineRule="auto"/>
        <w:ind w:left="643"/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</w:p>
    <w:p w14:paraId="52B8CF4E" w14:textId="4F0116A3" w:rsidR="00171082" w:rsidRPr="00171082" w:rsidRDefault="00171082" w:rsidP="00171082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171082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SHELAA – (Cllr Millar):</w:t>
      </w:r>
    </w:p>
    <w:p w14:paraId="77CE44D3" w14:textId="04D86E4E" w:rsidR="00171082" w:rsidRDefault="00171082" w:rsidP="00171082">
      <w:pPr>
        <w:pStyle w:val="ListParagraph"/>
        <w:spacing w:after="160" w:line="276" w:lineRule="auto"/>
        <w:ind w:left="643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Council to discuss any submissions ahead of 31</w:t>
      </w:r>
      <w:r w:rsidRPr="00171082">
        <w:rPr>
          <w:rFonts w:cstheme="minorHAnsi"/>
          <w:sz w:val="24"/>
          <w:szCs w:val="24"/>
          <w:shd w:val="clear" w:color="auto" w:fill="FFFFFF"/>
          <w:vertAlign w:val="superscript"/>
        </w:rPr>
        <w:t>st</w:t>
      </w:r>
      <w:r>
        <w:rPr>
          <w:rFonts w:cstheme="minorHAnsi"/>
          <w:sz w:val="24"/>
          <w:szCs w:val="24"/>
          <w:shd w:val="clear" w:color="auto" w:fill="FFFFFF"/>
        </w:rPr>
        <w:t xml:space="preserve"> March deadline. </w:t>
      </w:r>
    </w:p>
    <w:p w14:paraId="7E0C669F" w14:textId="77777777" w:rsidR="00171082" w:rsidRDefault="00171082" w:rsidP="00171082">
      <w:pPr>
        <w:pStyle w:val="ListParagraph"/>
        <w:spacing w:after="160" w:line="276" w:lineRule="auto"/>
        <w:ind w:left="643"/>
        <w:rPr>
          <w:rFonts w:cstheme="minorHAnsi"/>
          <w:sz w:val="24"/>
          <w:szCs w:val="24"/>
          <w:shd w:val="clear" w:color="auto" w:fill="FFFFFF"/>
        </w:rPr>
      </w:pPr>
    </w:p>
    <w:p w14:paraId="7E12F439" w14:textId="77777777" w:rsidR="00314D92" w:rsidRDefault="00171082" w:rsidP="00314D92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171082">
        <w:rPr>
          <w:rFonts w:eastAsiaTheme="minorHAnsi"/>
          <w:b/>
          <w:sz w:val="24"/>
          <w:szCs w:val="44"/>
          <w:u w:val="single"/>
          <w:lang w:eastAsia="en-US"/>
        </w:rPr>
        <w:t>Community Hub – (Cllr Fuller):</w:t>
      </w:r>
    </w:p>
    <w:p w14:paraId="3D61EFF1" w14:textId="5AC621FE" w:rsidR="00171082" w:rsidRPr="00314D92" w:rsidRDefault="00171082" w:rsidP="00314D92">
      <w:pPr>
        <w:pStyle w:val="ListParagraph"/>
        <w:spacing w:after="160" w:line="276" w:lineRule="auto"/>
        <w:ind w:left="643"/>
        <w:rPr>
          <w:rFonts w:eastAsiaTheme="minorHAnsi"/>
          <w:b/>
          <w:sz w:val="24"/>
          <w:szCs w:val="44"/>
          <w:u w:val="single"/>
          <w:lang w:eastAsia="en-US"/>
        </w:rPr>
      </w:pPr>
      <w:r w:rsidRPr="00314D92">
        <w:rPr>
          <w:rFonts w:eastAsiaTheme="minorHAnsi"/>
          <w:bCs/>
          <w:sz w:val="24"/>
          <w:szCs w:val="44"/>
          <w:lang w:eastAsia="en-US"/>
        </w:rPr>
        <w:t xml:space="preserve">Council to receive an update following a recently held fundraising quiz night. </w:t>
      </w:r>
    </w:p>
    <w:p w14:paraId="4D2C58BB" w14:textId="77777777" w:rsidR="00171082" w:rsidRDefault="00171082" w:rsidP="00171082">
      <w:pPr>
        <w:pStyle w:val="ListParagraph"/>
        <w:spacing w:after="160" w:line="276" w:lineRule="auto"/>
        <w:ind w:left="1363"/>
        <w:rPr>
          <w:rFonts w:eastAsiaTheme="minorHAnsi"/>
          <w:bCs/>
          <w:sz w:val="24"/>
          <w:szCs w:val="44"/>
          <w:lang w:eastAsia="en-US"/>
        </w:rPr>
      </w:pPr>
    </w:p>
    <w:p w14:paraId="6DCF249E" w14:textId="67C8B0A3" w:rsidR="00171082" w:rsidRPr="00171082" w:rsidRDefault="00171082" w:rsidP="00171082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171082">
        <w:rPr>
          <w:rFonts w:eastAsiaTheme="minorHAnsi"/>
          <w:b/>
          <w:sz w:val="24"/>
          <w:szCs w:val="44"/>
          <w:u w:val="single"/>
          <w:lang w:eastAsia="en-US"/>
        </w:rPr>
        <w:t xml:space="preserve">Severn Treescapes </w:t>
      </w:r>
      <w:proofErr w:type="spellStart"/>
      <w:r w:rsidRPr="00171082">
        <w:rPr>
          <w:rFonts w:eastAsiaTheme="minorHAnsi"/>
          <w:b/>
          <w:sz w:val="24"/>
          <w:szCs w:val="44"/>
          <w:u w:val="single"/>
          <w:lang w:eastAsia="en-US"/>
        </w:rPr>
        <w:t>Ourboretum</w:t>
      </w:r>
      <w:proofErr w:type="spellEnd"/>
      <w:r w:rsidRPr="00171082">
        <w:rPr>
          <w:rFonts w:eastAsiaTheme="minorHAnsi"/>
          <w:b/>
          <w:sz w:val="24"/>
          <w:szCs w:val="44"/>
          <w:u w:val="single"/>
          <w:lang w:eastAsia="en-US"/>
        </w:rPr>
        <w:t xml:space="preserve"> Project – (Cllr Millar):</w:t>
      </w:r>
    </w:p>
    <w:p w14:paraId="037894A0" w14:textId="2FBF5D7C" w:rsidR="00171082" w:rsidRPr="00171082" w:rsidRDefault="00171082" w:rsidP="00171082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  <w:r>
        <w:rPr>
          <w:rFonts w:eastAsiaTheme="minorHAnsi"/>
          <w:bCs/>
          <w:sz w:val="24"/>
          <w:szCs w:val="44"/>
          <w:lang w:eastAsia="en-US"/>
        </w:rPr>
        <w:t xml:space="preserve">Council to discuss and provide an update regarding plans to submit a bid for trees as part of the project. </w:t>
      </w:r>
    </w:p>
    <w:p w14:paraId="27FE99FC" w14:textId="77777777" w:rsidR="00E97601" w:rsidRPr="00E97601" w:rsidRDefault="00E97601" w:rsidP="00E97601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739AC4A6" w14:textId="3156F72D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(Clerk):</w:t>
      </w:r>
    </w:p>
    <w:p w14:paraId="125C7A75" w14:textId="0E2A616F" w:rsidR="00D43F65" w:rsidRDefault="00D43F65" w:rsidP="00E97601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To discuss and appoint the internal auditor for 2022/2023. </w:t>
      </w:r>
    </w:p>
    <w:p w14:paraId="56F67807" w14:textId="6E1E1019" w:rsidR="00E97601" w:rsidRPr="00B85397" w:rsidRDefault="00E97601" w:rsidP="00E97601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 w:rsidR="00171082">
        <w:rPr>
          <w:rFonts w:eastAsiaTheme="minorHAnsi"/>
          <w:sz w:val="24"/>
          <w:szCs w:val="44"/>
          <w:lang w:eastAsia="en-US"/>
        </w:rPr>
        <w:t>7</w:t>
      </w:r>
      <w:r w:rsidR="00171082" w:rsidRPr="00171082">
        <w:rPr>
          <w:rFonts w:eastAsiaTheme="minorHAnsi"/>
          <w:sz w:val="24"/>
          <w:szCs w:val="44"/>
          <w:vertAlign w:val="superscript"/>
          <w:lang w:eastAsia="en-US"/>
        </w:rPr>
        <w:t>th</w:t>
      </w:r>
      <w:r>
        <w:rPr>
          <w:rFonts w:eastAsiaTheme="minorHAnsi"/>
          <w:sz w:val="24"/>
          <w:szCs w:val="44"/>
          <w:lang w:eastAsia="en-US"/>
        </w:rPr>
        <w:t xml:space="preserve"> </w:t>
      </w:r>
      <w:r w:rsidR="00171082">
        <w:rPr>
          <w:rFonts w:eastAsiaTheme="minorHAnsi"/>
          <w:sz w:val="24"/>
          <w:szCs w:val="44"/>
          <w:lang w:eastAsia="en-US"/>
        </w:rPr>
        <w:t xml:space="preserve">January </w:t>
      </w:r>
      <w:r w:rsidRPr="00FD7F04">
        <w:rPr>
          <w:rFonts w:eastAsiaTheme="minorHAnsi"/>
          <w:sz w:val="24"/>
          <w:szCs w:val="44"/>
          <w:lang w:eastAsia="en-US"/>
        </w:rPr>
        <w:t>202</w:t>
      </w:r>
      <w:r w:rsidR="00171082">
        <w:rPr>
          <w:rFonts w:eastAsiaTheme="minorHAnsi"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.</w:t>
      </w:r>
    </w:p>
    <w:p w14:paraId="660352FA" w14:textId="77777777" w:rsidR="00E97601" w:rsidRPr="00FD7F04" w:rsidRDefault="00E97601" w:rsidP="00E97601">
      <w:pPr>
        <w:spacing w:after="160" w:line="276" w:lineRule="auto"/>
        <w:ind w:left="1363"/>
        <w:contextualSpacing/>
        <w:rPr>
          <w:rFonts w:eastAsiaTheme="minorHAnsi"/>
          <w:sz w:val="24"/>
          <w:szCs w:val="44"/>
          <w:lang w:eastAsia="en-US"/>
        </w:rPr>
      </w:pPr>
    </w:p>
    <w:p w14:paraId="28933D34" w14:textId="615FF3FE" w:rsidR="00E97601" w:rsidRPr="00171082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3920512F" w14:textId="6F4CB9AE" w:rsidR="00171082" w:rsidRPr="00171082" w:rsidRDefault="00171082" w:rsidP="00171082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b/>
          <w:bCs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An update to be provided regarding ongoing planning enforcement issues in the Parish. </w:t>
      </w:r>
    </w:p>
    <w:p w14:paraId="339FBB73" w14:textId="77777777" w:rsidR="00E97601" w:rsidRPr="00171082" w:rsidRDefault="00E97601" w:rsidP="00171082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171082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11E6F02A" w14:textId="77777777" w:rsidR="00E97601" w:rsidRPr="00B85397" w:rsidRDefault="00E97601" w:rsidP="00E97601">
      <w:pPr>
        <w:spacing w:after="160" w:line="276" w:lineRule="auto"/>
        <w:ind w:firstLine="643"/>
        <w:contextualSpacing/>
        <w:rPr>
          <w:rFonts w:eastAsiaTheme="minorHAnsi"/>
          <w:sz w:val="24"/>
          <w:szCs w:val="44"/>
          <w:lang w:eastAsia="en-US"/>
        </w:rPr>
      </w:pPr>
    </w:p>
    <w:p w14:paraId="63983660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Any other business</w:t>
      </w:r>
    </w:p>
    <w:p w14:paraId="616AE6C7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5D243B54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5204F9F4" w14:textId="77777777" w:rsidR="00E97601" w:rsidRPr="00FD7F04" w:rsidRDefault="00E97601" w:rsidP="00E97601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23F5E9D2" w14:textId="301DF3EF" w:rsidR="00E97601" w:rsidRPr="00FD7F04" w:rsidRDefault="00E97601" w:rsidP="00E97601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Date of next Bi-Monthly</w:t>
      </w:r>
      <w:r w:rsidR="00CF3ED6">
        <w:rPr>
          <w:rFonts w:eastAsiaTheme="minorHAnsi"/>
          <w:b/>
          <w:sz w:val="24"/>
          <w:szCs w:val="44"/>
          <w:lang w:eastAsia="en-US"/>
        </w:rPr>
        <w:t>, APM &amp; AGM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Meeting– Tuesday </w:t>
      </w:r>
      <w:r w:rsidR="00CF3ED6">
        <w:rPr>
          <w:rFonts w:eastAsiaTheme="minorHAnsi"/>
          <w:b/>
          <w:sz w:val="24"/>
          <w:szCs w:val="44"/>
          <w:lang w:eastAsia="en-US"/>
        </w:rPr>
        <w:t>9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CA6352">
        <w:rPr>
          <w:rFonts w:eastAsiaTheme="minorHAnsi"/>
          <w:b/>
          <w:sz w:val="24"/>
          <w:szCs w:val="44"/>
          <w:lang w:eastAsia="en-US"/>
        </w:rPr>
        <w:t>Ma</w:t>
      </w:r>
      <w:r w:rsidR="00CF3ED6">
        <w:rPr>
          <w:rFonts w:eastAsiaTheme="minorHAnsi"/>
          <w:b/>
          <w:sz w:val="24"/>
          <w:szCs w:val="44"/>
          <w:lang w:eastAsia="en-US"/>
        </w:rPr>
        <w:t>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</w:p>
    <w:p w14:paraId="2C17F183" w14:textId="77777777" w:rsidR="00E97601" w:rsidRDefault="00E97601" w:rsidP="00E97601">
      <w:r w:rsidRPr="00FD7F04">
        <w:rPr>
          <w:rFonts w:eastAsiaTheme="minorHAnsi"/>
          <w:b/>
          <w:sz w:val="24"/>
          <w:szCs w:val="44"/>
          <w:lang w:eastAsia="en-US"/>
        </w:rPr>
        <w:t xml:space="preserve">Members are reminded that the council has a general duty to consider the following matters in the exercise of its function: Equal opportunities (race gender, sexual </w:t>
      </w:r>
      <w:r w:rsidRPr="00FD7F04">
        <w:rPr>
          <w:rFonts w:eastAsiaTheme="minorHAnsi"/>
          <w:b/>
          <w:sz w:val="24"/>
          <w:szCs w:val="44"/>
          <w:lang w:eastAsia="en-US"/>
        </w:rPr>
        <w:lastRenderedPageBreak/>
        <w:t>orientation, marital status &amp; any disability), crime &amp; disorder, health &amp; safety &amp; human rights.</w:t>
      </w:r>
    </w:p>
    <w:p w14:paraId="4C40636D" w14:textId="77777777" w:rsidR="005E26E3" w:rsidRDefault="00000000"/>
    <w:sectPr w:rsidR="005E2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C62"/>
    <w:multiLevelType w:val="hybridMultilevel"/>
    <w:tmpl w:val="7752FE6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2368132C"/>
    <w:multiLevelType w:val="hybridMultilevel"/>
    <w:tmpl w:val="8BBA05AA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34F54BFE"/>
    <w:multiLevelType w:val="hybridMultilevel"/>
    <w:tmpl w:val="2A74133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647651F5"/>
    <w:multiLevelType w:val="hybridMultilevel"/>
    <w:tmpl w:val="8EE21AE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578512525">
    <w:abstractNumId w:val="0"/>
  </w:num>
  <w:num w:numId="2" w16cid:durableId="1607691391">
    <w:abstractNumId w:val="4"/>
  </w:num>
  <w:num w:numId="3" w16cid:durableId="1932006644">
    <w:abstractNumId w:val="1"/>
  </w:num>
  <w:num w:numId="4" w16cid:durableId="203951672">
    <w:abstractNumId w:val="2"/>
  </w:num>
  <w:num w:numId="5" w16cid:durableId="151907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1"/>
    <w:rsid w:val="00057728"/>
    <w:rsid w:val="00171082"/>
    <w:rsid w:val="00314D92"/>
    <w:rsid w:val="0059011A"/>
    <w:rsid w:val="005F74FA"/>
    <w:rsid w:val="00767A8D"/>
    <w:rsid w:val="007C3C41"/>
    <w:rsid w:val="00996D15"/>
    <w:rsid w:val="009C6FEE"/>
    <w:rsid w:val="00A047F7"/>
    <w:rsid w:val="00A82C6F"/>
    <w:rsid w:val="00C30A32"/>
    <w:rsid w:val="00CA6352"/>
    <w:rsid w:val="00CF3ED6"/>
    <w:rsid w:val="00D43F65"/>
    <w:rsid w:val="00DB25AA"/>
    <w:rsid w:val="00E616A4"/>
    <w:rsid w:val="00E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E8132"/>
  <w15:chartTrackingRefBased/>
  <w15:docId w15:val="{F767B4E3-2F10-5F45-809B-574DB36D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01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11</cp:revision>
  <dcterms:created xsi:type="dcterms:W3CDTF">2023-03-02T15:41:00Z</dcterms:created>
  <dcterms:modified xsi:type="dcterms:W3CDTF">2023-03-07T20:16:00Z</dcterms:modified>
</cp:coreProperties>
</file>