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D2BD4" w14:textId="77777777" w:rsidR="004D5A22" w:rsidRPr="000F7268" w:rsidRDefault="004D5A22" w:rsidP="004D5A22">
      <w:pPr>
        <w:spacing w:after="160" w:line="259" w:lineRule="auto"/>
        <w:jc w:val="center"/>
        <w:rPr>
          <w:rFonts w:eastAsiaTheme="minorHAnsi"/>
          <w:b/>
          <w:sz w:val="36"/>
          <w:lang w:eastAsia="en-US"/>
        </w:rPr>
      </w:pPr>
      <w:r w:rsidRPr="000F7268">
        <w:rPr>
          <w:rFonts w:eastAsiaTheme="minorHAnsi"/>
          <w:b/>
          <w:sz w:val="36"/>
          <w:lang w:eastAsia="en-US"/>
        </w:rPr>
        <w:t>STAUNTON PARISH COUNCIL</w:t>
      </w:r>
    </w:p>
    <w:p w14:paraId="092751B7" w14:textId="6FC05126" w:rsidR="004D5A22" w:rsidRPr="000F7268" w:rsidRDefault="004D5A22" w:rsidP="004D5A22">
      <w:pPr>
        <w:spacing w:after="160" w:line="259" w:lineRule="auto"/>
        <w:jc w:val="center"/>
        <w:rPr>
          <w:rFonts w:eastAsiaTheme="minorHAnsi"/>
          <w:sz w:val="24"/>
          <w:lang w:eastAsia="en-US"/>
        </w:rPr>
      </w:pPr>
      <w:r w:rsidRPr="000F7268">
        <w:rPr>
          <w:rFonts w:eastAsiaTheme="minorHAnsi"/>
          <w:sz w:val="24"/>
          <w:lang w:eastAsia="en-US"/>
        </w:rPr>
        <w:t xml:space="preserve">Minutes of meeting held on Tuesday </w:t>
      </w:r>
      <w:r w:rsidR="00937118">
        <w:rPr>
          <w:rFonts w:eastAsiaTheme="minorHAnsi"/>
          <w:sz w:val="24"/>
          <w:lang w:eastAsia="en-US"/>
        </w:rPr>
        <w:t>9</w:t>
      </w:r>
      <w:r w:rsidRPr="000F7268">
        <w:rPr>
          <w:rFonts w:eastAsiaTheme="minorHAnsi"/>
          <w:sz w:val="24"/>
          <w:vertAlign w:val="superscript"/>
          <w:lang w:eastAsia="en-US"/>
        </w:rPr>
        <w:t>th</w:t>
      </w:r>
      <w:r w:rsidRPr="000F7268">
        <w:rPr>
          <w:rFonts w:eastAsiaTheme="minorHAnsi"/>
          <w:sz w:val="24"/>
          <w:lang w:eastAsia="en-US"/>
        </w:rPr>
        <w:t xml:space="preserve"> </w:t>
      </w:r>
      <w:r w:rsidR="00937118">
        <w:rPr>
          <w:rFonts w:eastAsiaTheme="minorHAnsi"/>
          <w:sz w:val="24"/>
          <w:lang w:eastAsia="en-US"/>
        </w:rPr>
        <w:t>March</w:t>
      </w:r>
      <w:r w:rsidRPr="000F7268">
        <w:rPr>
          <w:rFonts w:eastAsiaTheme="minorHAnsi"/>
          <w:sz w:val="24"/>
          <w:lang w:eastAsia="en-US"/>
        </w:rPr>
        <w:t xml:space="preserve"> 202</w:t>
      </w:r>
      <w:r>
        <w:rPr>
          <w:rFonts w:eastAsiaTheme="minorHAnsi"/>
          <w:sz w:val="24"/>
          <w:lang w:eastAsia="en-US"/>
        </w:rPr>
        <w:t>1</w:t>
      </w:r>
    </w:p>
    <w:p w14:paraId="447689F6" w14:textId="77777777" w:rsidR="004D5A22" w:rsidRPr="000F7268" w:rsidRDefault="004D5A22" w:rsidP="004D5A22">
      <w:pPr>
        <w:spacing w:after="160" w:line="259" w:lineRule="auto"/>
        <w:rPr>
          <w:rFonts w:eastAsiaTheme="minorHAnsi"/>
          <w:sz w:val="24"/>
          <w:lang w:eastAsia="en-US"/>
        </w:rPr>
      </w:pPr>
      <w:r w:rsidRPr="000F7268">
        <w:rPr>
          <w:rFonts w:eastAsiaTheme="minorHAnsi"/>
          <w:b/>
          <w:sz w:val="28"/>
          <w:lang w:eastAsia="en-US"/>
        </w:rPr>
        <w:t xml:space="preserve">Venue: </w:t>
      </w:r>
      <w:r w:rsidRPr="000F7268">
        <w:rPr>
          <w:rFonts w:eastAsiaTheme="minorHAnsi"/>
          <w:sz w:val="24"/>
          <w:lang w:eastAsia="en-US"/>
        </w:rPr>
        <w:t>Zoom (Due to Covid-19 pandemic)</w:t>
      </w:r>
    </w:p>
    <w:p w14:paraId="129769DA" w14:textId="77777777" w:rsidR="004D5A22" w:rsidRPr="000F7268" w:rsidRDefault="004D5A22" w:rsidP="004D5A22">
      <w:pPr>
        <w:spacing w:after="160" w:line="259" w:lineRule="auto"/>
        <w:rPr>
          <w:rFonts w:eastAsiaTheme="minorHAnsi"/>
          <w:sz w:val="24"/>
          <w:lang w:eastAsia="en-US"/>
        </w:rPr>
      </w:pPr>
      <w:r w:rsidRPr="000F7268">
        <w:rPr>
          <w:rFonts w:eastAsiaTheme="minorHAnsi"/>
          <w:b/>
          <w:sz w:val="28"/>
          <w:lang w:eastAsia="en-US"/>
        </w:rPr>
        <w:t xml:space="preserve">Time: </w:t>
      </w:r>
      <w:r w:rsidRPr="000F7268">
        <w:rPr>
          <w:rFonts w:eastAsiaTheme="minorHAnsi"/>
          <w:sz w:val="24"/>
          <w:lang w:eastAsia="en-US"/>
        </w:rPr>
        <w:t>7:30pm</w:t>
      </w:r>
    </w:p>
    <w:p w14:paraId="55C48E9C" w14:textId="6782379B" w:rsidR="004D5A22" w:rsidRPr="000F7268" w:rsidRDefault="004D5A22" w:rsidP="004D5A22">
      <w:pPr>
        <w:spacing w:after="160" w:line="259" w:lineRule="auto"/>
        <w:rPr>
          <w:rFonts w:eastAsiaTheme="minorHAnsi"/>
          <w:sz w:val="24"/>
          <w:lang w:eastAsia="en-US"/>
        </w:rPr>
      </w:pPr>
      <w:r w:rsidRPr="000F7268">
        <w:rPr>
          <w:rFonts w:eastAsiaTheme="minorHAnsi"/>
          <w:b/>
          <w:sz w:val="28"/>
          <w:lang w:eastAsia="en-US"/>
        </w:rPr>
        <w:t xml:space="preserve">Present: </w:t>
      </w:r>
      <w:r w:rsidRPr="000F7268">
        <w:rPr>
          <w:rFonts w:eastAsiaTheme="minorHAnsi"/>
          <w:sz w:val="24"/>
          <w:lang w:eastAsia="en-US"/>
        </w:rPr>
        <w:t>Councillors; J. Millar, D. Williams, B. Allen, M. Fuller, D. Peach, P. Burford (District Councillor and Corse Parish Council Representative),</w:t>
      </w:r>
      <w:r>
        <w:rPr>
          <w:rFonts w:eastAsiaTheme="minorHAnsi"/>
          <w:sz w:val="24"/>
          <w:lang w:eastAsia="en-US"/>
        </w:rPr>
        <w:t xml:space="preserve"> B. Lewis (District Councillor)</w:t>
      </w:r>
      <w:r w:rsidRPr="000F7268">
        <w:rPr>
          <w:rFonts w:eastAsiaTheme="minorHAnsi"/>
          <w:sz w:val="24"/>
          <w:lang w:eastAsia="en-US"/>
        </w:rPr>
        <w:t xml:space="preserve">, </w:t>
      </w:r>
      <w:r>
        <w:rPr>
          <w:rFonts w:eastAsiaTheme="minorHAnsi"/>
          <w:sz w:val="24"/>
          <w:lang w:eastAsia="en-US"/>
        </w:rPr>
        <w:t xml:space="preserve">Will Windsor-Clive (County Councillor), </w:t>
      </w:r>
      <w:r w:rsidRPr="000F7268">
        <w:rPr>
          <w:rFonts w:eastAsiaTheme="minorHAnsi"/>
          <w:sz w:val="24"/>
          <w:lang w:eastAsia="en-US"/>
        </w:rPr>
        <w:t xml:space="preserve">G. Millar (Clerk) and </w:t>
      </w:r>
      <w:r w:rsidR="00937118">
        <w:rPr>
          <w:rFonts w:eastAsiaTheme="minorHAnsi"/>
          <w:sz w:val="24"/>
          <w:lang w:eastAsia="en-US"/>
        </w:rPr>
        <w:t>2</w:t>
      </w:r>
      <w:r>
        <w:rPr>
          <w:rFonts w:eastAsiaTheme="minorHAnsi"/>
          <w:sz w:val="24"/>
          <w:lang w:eastAsia="en-US"/>
        </w:rPr>
        <w:t xml:space="preserve"> Parishioner</w:t>
      </w:r>
      <w:r w:rsidR="00937118">
        <w:rPr>
          <w:rFonts w:eastAsiaTheme="minorHAnsi"/>
          <w:sz w:val="24"/>
          <w:lang w:eastAsia="en-US"/>
        </w:rPr>
        <w:t>s</w:t>
      </w:r>
      <w:r w:rsidRPr="000F7268">
        <w:rPr>
          <w:rFonts w:eastAsiaTheme="minorHAnsi"/>
          <w:sz w:val="24"/>
          <w:lang w:eastAsia="en-US"/>
        </w:rPr>
        <w:t>.</w:t>
      </w:r>
    </w:p>
    <w:p w14:paraId="709FDC46" w14:textId="77777777" w:rsidR="004D5A22" w:rsidRPr="0072159E" w:rsidRDefault="004D5A22" w:rsidP="004D5A22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lang w:eastAsia="en-US"/>
        </w:rPr>
      </w:pPr>
      <w:r w:rsidRPr="000F7268">
        <w:rPr>
          <w:rFonts w:eastAsiaTheme="minorHAnsi"/>
          <w:b/>
          <w:sz w:val="28"/>
          <w:lang w:eastAsia="en-US"/>
        </w:rPr>
        <w:t>Chairman’s Welcome</w:t>
      </w:r>
    </w:p>
    <w:p w14:paraId="3FD24EF5" w14:textId="77777777" w:rsidR="004D5A22" w:rsidRDefault="004D5A22" w:rsidP="004D5A22">
      <w:pPr>
        <w:spacing w:after="160" w:line="259" w:lineRule="auto"/>
        <w:ind w:left="720"/>
        <w:contextualSpacing/>
        <w:rPr>
          <w:rFonts w:eastAsiaTheme="minorHAnsi"/>
          <w:bCs/>
          <w:sz w:val="24"/>
          <w:szCs w:val="21"/>
          <w:lang w:eastAsia="en-US"/>
        </w:rPr>
      </w:pPr>
      <w:r>
        <w:rPr>
          <w:rFonts w:eastAsiaTheme="minorHAnsi"/>
          <w:bCs/>
          <w:sz w:val="24"/>
          <w:szCs w:val="21"/>
          <w:lang w:eastAsia="en-US"/>
        </w:rPr>
        <w:t>Cllr Millar welcomed all present.</w:t>
      </w:r>
    </w:p>
    <w:p w14:paraId="022BEBA4" w14:textId="77777777" w:rsidR="004D5A22" w:rsidRDefault="004D5A22" w:rsidP="004D5A22">
      <w:pPr>
        <w:spacing w:after="160" w:line="259" w:lineRule="auto"/>
        <w:ind w:left="720"/>
        <w:contextualSpacing/>
        <w:rPr>
          <w:rFonts w:eastAsiaTheme="minorHAnsi"/>
          <w:bCs/>
          <w:sz w:val="24"/>
          <w:szCs w:val="21"/>
          <w:lang w:eastAsia="en-US"/>
        </w:rPr>
      </w:pPr>
    </w:p>
    <w:p w14:paraId="69FBB5DD" w14:textId="77777777" w:rsidR="004D5A22" w:rsidRDefault="004D5A22" w:rsidP="004D5A22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b/>
          <w:sz w:val="28"/>
          <w:lang w:eastAsia="en-US"/>
        </w:rPr>
      </w:pPr>
      <w:r w:rsidRPr="000F7268">
        <w:rPr>
          <w:rFonts w:eastAsiaTheme="minorHAnsi"/>
          <w:b/>
          <w:sz w:val="28"/>
          <w:lang w:eastAsia="en-US"/>
        </w:rPr>
        <w:t xml:space="preserve">Receive Apologies </w:t>
      </w:r>
    </w:p>
    <w:p w14:paraId="787CBD78" w14:textId="77777777" w:rsidR="004D5A22" w:rsidRDefault="004D5A22" w:rsidP="004D5A22">
      <w:pPr>
        <w:spacing w:after="160" w:line="259" w:lineRule="auto"/>
        <w:ind w:left="720"/>
        <w:contextualSpacing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Apologies were received from Cllr </w:t>
      </w:r>
      <w:proofErr w:type="spellStart"/>
      <w:r>
        <w:rPr>
          <w:rFonts w:eastAsiaTheme="minorHAnsi"/>
          <w:bCs/>
          <w:sz w:val="24"/>
          <w:szCs w:val="24"/>
          <w:lang w:eastAsia="en-US"/>
        </w:rPr>
        <w:t>Fardon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 xml:space="preserve">. </w:t>
      </w:r>
    </w:p>
    <w:p w14:paraId="647DA1CC" w14:textId="77777777" w:rsidR="004D5A22" w:rsidRPr="009030B8" w:rsidRDefault="004D5A22" w:rsidP="004D5A22">
      <w:pPr>
        <w:spacing w:after="160" w:line="259" w:lineRule="auto"/>
        <w:ind w:left="720"/>
        <w:contextualSpacing/>
        <w:rPr>
          <w:rFonts w:eastAsiaTheme="minorHAnsi"/>
          <w:bCs/>
          <w:sz w:val="24"/>
          <w:szCs w:val="24"/>
          <w:lang w:eastAsia="en-US"/>
        </w:rPr>
      </w:pPr>
    </w:p>
    <w:p w14:paraId="42B4FD08" w14:textId="77777777" w:rsidR="004D5A22" w:rsidRPr="009030B8" w:rsidRDefault="004D5A22" w:rsidP="004D5A22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HAnsi"/>
          <w:sz w:val="28"/>
          <w:lang w:eastAsia="en-US"/>
        </w:rPr>
      </w:pPr>
      <w:r w:rsidRPr="000F7268">
        <w:rPr>
          <w:rFonts w:eastAsiaTheme="minorHAnsi" w:cstheme="minorHAnsi"/>
          <w:b/>
          <w:sz w:val="28"/>
          <w:lang w:eastAsia="en-US"/>
        </w:rPr>
        <w:t>Declarations of Interest</w:t>
      </w:r>
    </w:p>
    <w:p w14:paraId="345BE14A" w14:textId="77777777" w:rsidR="004D5A22" w:rsidRDefault="004D5A22" w:rsidP="004D5A22">
      <w:pPr>
        <w:spacing w:after="160" w:line="259" w:lineRule="auto"/>
        <w:ind w:left="720"/>
        <w:contextualSpacing/>
        <w:rPr>
          <w:rFonts w:eastAsiaTheme="minorHAnsi" w:cstheme="minorHAnsi"/>
          <w:bCs/>
          <w:sz w:val="24"/>
          <w:szCs w:val="21"/>
          <w:lang w:eastAsia="en-US"/>
        </w:rPr>
      </w:pPr>
      <w:r>
        <w:rPr>
          <w:rFonts w:eastAsiaTheme="minorHAnsi" w:cstheme="minorHAnsi"/>
          <w:bCs/>
          <w:sz w:val="24"/>
          <w:szCs w:val="21"/>
          <w:lang w:eastAsia="en-US"/>
        </w:rPr>
        <w:t>None.</w:t>
      </w:r>
    </w:p>
    <w:p w14:paraId="43DEB55D" w14:textId="77777777" w:rsidR="004D5A22" w:rsidRPr="009030B8" w:rsidRDefault="004D5A22" w:rsidP="004D5A22">
      <w:pPr>
        <w:spacing w:after="160" w:line="259" w:lineRule="auto"/>
        <w:ind w:left="720"/>
        <w:contextualSpacing/>
        <w:rPr>
          <w:rFonts w:eastAsiaTheme="minorHAnsi" w:cstheme="minorHAnsi"/>
          <w:bCs/>
          <w:sz w:val="24"/>
          <w:szCs w:val="21"/>
          <w:lang w:eastAsia="en-US"/>
        </w:rPr>
      </w:pPr>
    </w:p>
    <w:p w14:paraId="51E096B0" w14:textId="59DBE333" w:rsidR="004D5A22" w:rsidRPr="009A32BF" w:rsidRDefault="004D5A22" w:rsidP="004D5A22">
      <w:pPr>
        <w:numPr>
          <w:ilvl w:val="0"/>
          <w:numId w:val="1"/>
        </w:numPr>
        <w:spacing w:after="160"/>
        <w:contextualSpacing/>
        <w:rPr>
          <w:rFonts w:eastAsiaTheme="minorHAnsi"/>
          <w:b/>
          <w:bCs/>
          <w:sz w:val="28"/>
          <w:szCs w:val="48"/>
          <w:lang w:eastAsia="en-US"/>
        </w:rPr>
      </w:pPr>
      <w:r w:rsidRPr="000F7268">
        <w:rPr>
          <w:rFonts w:eastAsiaTheme="minorHAnsi"/>
          <w:b/>
          <w:bCs/>
          <w:sz w:val="28"/>
          <w:szCs w:val="48"/>
          <w:lang w:eastAsia="en-US"/>
        </w:rPr>
        <w:t xml:space="preserve">To confirm the minutes of the previous bi-monthly meeting held on Tuesday </w:t>
      </w:r>
      <w:r>
        <w:rPr>
          <w:rFonts w:eastAsiaTheme="minorHAnsi"/>
          <w:b/>
          <w:bCs/>
          <w:sz w:val="28"/>
          <w:szCs w:val="48"/>
          <w:lang w:eastAsia="en-US"/>
        </w:rPr>
        <w:t>1</w:t>
      </w:r>
      <w:r w:rsidR="00937118">
        <w:rPr>
          <w:rFonts w:eastAsiaTheme="minorHAnsi"/>
          <w:b/>
          <w:bCs/>
          <w:sz w:val="28"/>
          <w:szCs w:val="48"/>
          <w:lang w:eastAsia="en-US"/>
        </w:rPr>
        <w:t>2</w:t>
      </w:r>
      <w:r w:rsidRPr="000F7268">
        <w:rPr>
          <w:rFonts w:eastAsiaTheme="minorHAnsi"/>
          <w:b/>
          <w:bCs/>
          <w:sz w:val="28"/>
          <w:szCs w:val="48"/>
          <w:vertAlign w:val="superscript"/>
          <w:lang w:eastAsia="en-US"/>
        </w:rPr>
        <w:t xml:space="preserve">th </w:t>
      </w:r>
      <w:r w:rsidR="00937118">
        <w:rPr>
          <w:rFonts w:eastAsiaTheme="minorHAnsi"/>
          <w:b/>
          <w:bCs/>
          <w:sz w:val="28"/>
          <w:szCs w:val="48"/>
          <w:lang w:eastAsia="en-US"/>
        </w:rPr>
        <w:t>January</w:t>
      </w:r>
      <w:r w:rsidRPr="000F7268">
        <w:rPr>
          <w:rFonts w:eastAsiaTheme="minorHAnsi"/>
          <w:b/>
          <w:bCs/>
          <w:sz w:val="28"/>
          <w:szCs w:val="48"/>
          <w:lang w:eastAsia="en-US"/>
        </w:rPr>
        <w:t xml:space="preserve"> 202</w:t>
      </w:r>
      <w:r w:rsidR="00937118">
        <w:rPr>
          <w:rFonts w:eastAsiaTheme="minorHAnsi"/>
          <w:b/>
          <w:bCs/>
          <w:sz w:val="28"/>
          <w:szCs w:val="48"/>
          <w:lang w:eastAsia="en-US"/>
        </w:rPr>
        <w:t>1</w:t>
      </w:r>
    </w:p>
    <w:p w14:paraId="3001B8FA" w14:textId="2DBF3B8D" w:rsidR="004D5A22" w:rsidRDefault="004D5A22" w:rsidP="004D5A22">
      <w:pPr>
        <w:spacing w:after="160"/>
        <w:ind w:left="720"/>
        <w:rPr>
          <w:rFonts w:eastAsiaTheme="minorHAnsi" w:cstheme="minorHAnsi"/>
          <w:sz w:val="24"/>
          <w:lang w:eastAsia="en-US"/>
        </w:rPr>
      </w:pPr>
      <w:r w:rsidRPr="009A32BF">
        <w:rPr>
          <w:rFonts w:eastAsiaTheme="minorHAnsi" w:cstheme="minorHAnsi"/>
          <w:sz w:val="24"/>
          <w:lang w:eastAsia="en-US"/>
        </w:rPr>
        <w:t xml:space="preserve">The minutes of the previous bi-monthly meeting held on Tuesday </w:t>
      </w:r>
      <w:r>
        <w:rPr>
          <w:rFonts w:eastAsiaTheme="minorHAnsi" w:cstheme="minorHAnsi"/>
          <w:sz w:val="24"/>
          <w:lang w:eastAsia="en-US"/>
        </w:rPr>
        <w:t>1</w:t>
      </w:r>
      <w:r w:rsidR="00937118">
        <w:rPr>
          <w:rFonts w:eastAsiaTheme="minorHAnsi" w:cstheme="minorHAnsi"/>
          <w:sz w:val="24"/>
          <w:lang w:eastAsia="en-US"/>
        </w:rPr>
        <w:t>2</w:t>
      </w:r>
      <w:r w:rsidRPr="009A32BF">
        <w:rPr>
          <w:rFonts w:eastAsiaTheme="minorHAnsi" w:cstheme="minorHAnsi"/>
          <w:sz w:val="24"/>
          <w:vertAlign w:val="superscript"/>
          <w:lang w:eastAsia="en-US"/>
        </w:rPr>
        <w:t>th</w:t>
      </w:r>
      <w:r w:rsidRPr="009A32BF">
        <w:rPr>
          <w:rFonts w:eastAsiaTheme="minorHAnsi" w:cstheme="minorHAnsi"/>
          <w:sz w:val="24"/>
          <w:lang w:eastAsia="en-US"/>
        </w:rPr>
        <w:t xml:space="preserve"> </w:t>
      </w:r>
      <w:r w:rsidR="00937118">
        <w:rPr>
          <w:rFonts w:eastAsiaTheme="minorHAnsi" w:cstheme="minorHAnsi"/>
          <w:sz w:val="24"/>
          <w:lang w:eastAsia="en-US"/>
        </w:rPr>
        <w:t>January</w:t>
      </w:r>
      <w:r w:rsidRPr="009A32BF">
        <w:rPr>
          <w:rFonts w:eastAsiaTheme="minorHAnsi" w:cstheme="minorHAnsi"/>
          <w:sz w:val="24"/>
          <w:lang w:eastAsia="en-US"/>
        </w:rPr>
        <w:t xml:space="preserve"> 202</w:t>
      </w:r>
      <w:r w:rsidR="00937118">
        <w:rPr>
          <w:rFonts w:eastAsiaTheme="minorHAnsi" w:cstheme="minorHAnsi"/>
          <w:sz w:val="24"/>
          <w:lang w:eastAsia="en-US"/>
        </w:rPr>
        <w:t>1</w:t>
      </w:r>
      <w:r w:rsidRPr="009A32BF">
        <w:rPr>
          <w:rFonts w:eastAsiaTheme="minorHAnsi" w:cstheme="minorHAnsi"/>
          <w:sz w:val="24"/>
          <w:lang w:eastAsia="en-US"/>
        </w:rPr>
        <w:t xml:space="preserve"> were proposed by Cllr </w:t>
      </w:r>
      <w:r w:rsidR="00937118">
        <w:rPr>
          <w:rFonts w:eastAsiaTheme="minorHAnsi" w:cstheme="minorHAnsi"/>
          <w:sz w:val="24"/>
          <w:lang w:eastAsia="en-US"/>
        </w:rPr>
        <w:t>Fuller</w:t>
      </w:r>
      <w:r w:rsidRPr="009A32BF">
        <w:rPr>
          <w:rFonts w:eastAsiaTheme="minorHAnsi" w:cstheme="minorHAnsi"/>
          <w:sz w:val="24"/>
          <w:lang w:eastAsia="en-US"/>
        </w:rPr>
        <w:t xml:space="preserve"> and seconded by Cllr</w:t>
      </w:r>
      <w:r w:rsidR="00937118">
        <w:rPr>
          <w:rFonts w:eastAsiaTheme="minorHAnsi" w:cstheme="minorHAnsi"/>
          <w:sz w:val="24"/>
          <w:lang w:eastAsia="en-US"/>
        </w:rPr>
        <w:t xml:space="preserve"> Williams</w:t>
      </w:r>
      <w:r w:rsidRPr="009A32BF">
        <w:rPr>
          <w:rFonts w:eastAsiaTheme="minorHAnsi" w:cstheme="minorHAnsi"/>
          <w:sz w:val="24"/>
          <w:lang w:eastAsia="en-US"/>
        </w:rPr>
        <w:t xml:space="preserve"> to be accepted as a true record.</w:t>
      </w:r>
    </w:p>
    <w:p w14:paraId="122F6E8C" w14:textId="52D1BF69" w:rsidR="005E26E3" w:rsidRDefault="00937118" w:rsidP="00937118">
      <w:pPr>
        <w:pStyle w:val="ListParagraph"/>
        <w:numPr>
          <w:ilvl w:val="0"/>
          <w:numId w:val="1"/>
        </w:numPr>
        <w:spacing w:after="160"/>
        <w:rPr>
          <w:rFonts w:eastAsiaTheme="minorHAnsi" w:cstheme="minorHAnsi"/>
          <w:b/>
          <w:bCs/>
          <w:sz w:val="28"/>
          <w:szCs w:val="24"/>
          <w:lang w:eastAsia="en-US"/>
        </w:rPr>
      </w:pPr>
      <w:r w:rsidRPr="00937118">
        <w:rPr>
          <w:rFonts w:eastAsiaTheme="minorHAnsi" w:cstheme="minorHAnsi"/>
          <w:b/>
          <w:bCs/>
          <w:sz w:val="28"/>
          <w:szCs w:val="24"/>
          <w:lang w:eastAsia="en-US"/>
        </w:rPr>
        <w:t>County Councillor Report</w:t>
      </w:r>
    </w:p>
    <w:p w14:paraId="53A8FF6D" w14:textId="2C0A2C09" w:rsidR="00937118" w:rsidRDefault="005560FC" w:rsidP="00937118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County Councillor Will Windsor-Clive </w:t>
      </w:r>
      <w:proofErr w:type="gramStart"/>
      <w:r>
        <w:rPr>
          <w:rFonts w:eastAsiaTheme="minorHAnsi" w:cstheme="minorHAnsi"/>
          <w:sz w:val="24"/>
          <w:lang w:eastAsia="en-US"/>
        </w:rPr>
        <w:t>reported</w:t>
      </w:r>
      <w:proofErr w:type="gramEnd"/>
      <w:r>
        <w:rPr>
          <w:rFonts w:eastAsiaTheme="minorHAnsi" w:cstheme="minorHAnsi"/>
          <w:sz w:val="24"/>
          <w:lang w:eastAsia="en-US"/>
        </w:rPr>
        <w:t xml:space="preserve"> that Gloucestershire County Council’s budget has now </w:t>
      </w:r>
      <w:r w:rsidRPr="00C45B9B">
        <w:rPr>
          <w:rFonts w:eastAsiaTheme="minorHAnsi" w:cstheme="minorHAnsi"/>
          <w:sz w:val="24"/>
          <w:lang w:eastAsia="en-US"/>
        </w:rPr>
        <w:t>been approved.</w:t>
      </w:r>
      <w:r>
        <w:rPr>
          <w:rFonts w:eastAsiaTheme="minorHAnsi" w:cstheme="minorHAnsi"/>
          <w:sz w:val="24"/>
          <w:lang w:eastAsia="en-US"/>
        </w:rPr>
        <w:t xml:space="preserve"> He also reminded all of the elections taking place on </w:t>
      </w:r>
      <w:r w:rsidRPr="00C45B9B">
        <w:rPr>
          <w:rFonts w:eastAsiaTheme="minorHAnsi" w:cstheme="minorHAnsi"/>
          <w:sz w:val="24"/>
          <w:lang w:eastAsia="en-US"/>
        </w:rPr>
        <w:t>Thursday 6</w:t>
      </w:r>
      <w:r w:rsidRPr="00C45B9B">
        <w:rPr>
          <w:rFonts w:eastAsiaTheme="minorHAnsi" w:cstheme="minorHAnsi"/>
          <w:sz w:val="24"/>
          <w:vertAlign w:val="superscript"/>
          <w:lang w:eastAsia="en-US"/>
        </w:rPr>
        <w:t>th</w:t>
      </w:r>
      <w:r w:rsidRPr="00C45B9B">
        <w:rPr>
          <w:rFonts w:eastAsiaTheme="minorHAnsi" w:cstheme="minorHAnsi"/>
          <w:sz w:val="24"/>
          <w:lang w:eastAsia="en-US"/>
        </w:rPr>
        <w:t xml:space="preserve"> May 2021.</w:t>
      </w:r>
    </w:p>
    <w:p w14:paraId="3C96FD0A" w14:textId="07763104" w:rsidR="005560FC" w:rsidRDefault="005560FC" w:rsidP="00937118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54B110B8" w14:textId="10E9B22C" w:rsidR="005560FC" w:rsidRPr="005560FC" w:rsidRDefault="005560FC" w:rsidP="005560FC">
      <w:pPr>
        <w:pStyle w:val="ListParagraph"/>
        <w:numPr>
          <w:ilvl w:val="0"/>
          <w:numId w:val="1"/>
        </w:numPr>
        <w:spacing w:after="160"/>
        <w:rPr>
          <w:rFonts w:eastAsiaTheme="minorHAnsi" w:cstheme="minorHAnsi"/>
          <w:b/>
          <w:bCs/>
          <w:sz w:val="28"/>
          <w:szCs w:val="24"/>
          <w:lang w:eastAsia="en-US"/>
        </w:rPr>
      </w:pPr>
      <w:r w:rsidRPr="005560FC">
        <w:rPr>
          <w:rFonts w:eastAsiaTheme="minorHAnsi" w:cstheme="minorHAnsi"/>
          <w:b/>
          <w:bCs/>
          <w:sz w:val="28"/>
          <w:szCs w:val="24"/>
          <w:lang w:eastAsia="en-US"/>
        </w:rPr>
        <w:t>District Councillor Report</w:t>
      </w:r>
    </w:p>
    <w:p w14:paraId="783CFF34" w14:textId="77777777" w:rsidR="005560FC" w:rsidRDefault="005560FC" w:rsidP="005560FC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District Councillor, Philip Burford noted that Brian Robinson has resigned from the Conservatives. </w:t>
      </w:r>
    </w:p>
    <w:p w14:paraId="5E8F20A8" w14:textId="1493A9D0" w:rsidR="005560FC" w:rsidRPr="005560FC" w:rsidRDefault="005560FC" w:rsidP="005560FC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The Forest of Dean District Council’s budget includes a 2.72% </w:t>
      </w:r>
      <w:r w:rsidRPr="00C45B9B">
        <w:rPr>
          <w:rFonts w:eastAsiaTheme="minorHAnsi" w:cstheme="minorHAnsi"/>
          <w:sz w:val="24"/>
          <w:lang w:eastAsia="en-US"/>
        </w:rPr>
        <w:t>council tax</w:t>
      </w:r>
      <w:r>
        <w:rPr>
          <w:rFonts w:eastAsiaTheme="minorHAnsi" w:cstheme="minorHAnsi"/>
          <w:sz w:val="24"/>
          <w:lang w:eastAsia="en-US"/>
        </w:rPr>
        <w:t xml:space="preserve"> increase per household. This budget allocates for the new Climate Change Officer role. It was then reported </w:t>
      </w:r>
      <w:r w:rsidRPr="005560FC">
        <w:rPr>
          <w:rFonts w:eastAsiaTheme="minorHAnsi" w:cstheme="minorHAnsi"/>
          <w:sz w:val="24"/>
          <w:lang w:eastAsia="en-US"/>
        </w:rPr>
        <w:t xml:space="preserve">that </w:t>
      </w:r>
      <w:r w:rsidR="00C45B9B">
        <w:rPr>
          <w:rFonts w:eastAsiaTheme="minorHAnsi" w:cstheme="minorHAnsi"/>
          <w:sz w:val="24"/>
          <w:lang w:eastAsia="en-US"/>
        </w:rPr>
        <w:t xml:space="preserve">subsequently </w:t>
      </w:r>
      <w:r w:rsidRPr="005560FC">
        <w:rPr>
          <w:rFonts w:eastAsiaTheme="minorHAnsi" w:cstheme="minorHAnsi"/>
          <w:sz w:val="24"/>
          <w:lang w:eastAsia="en-US"/>
        </w:rPr>
        <w:t xml:space="preserve">the Council Tax Support Scheme Hardship Reserve has now increased, and this was passed by Council. </w:t>
      </w:r>
    </w:p>
    <w:p w14:paraId="5BDDEF93" w14:textId="3F784437" w:rsidR="005560FC" w:rsidRDefault="005560FC" w:rsidP="005560FC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03DDC588" w14:textId="6B8A6FD3" w:rsidR="005560FC" w:rsidRPr="005560FC" w:rsidRDefault="005560FC" w:rsidP="005560FC">
      <w:pPr>
        <w:pStyle w:val="ListParagraph"/>
        <w:numPr>
          <w:ilvl w:val="0"/>
          <w:numId w:val="1"/>
        </w:numPr>
        <w:spacing w:after="160"/>
        <w:rPr>
          <w:rFonts w:eastAsiaTheme="minorHAnsi" w:cstheme="minorHAnsi"/>
          <w:b/>
          <w:bCs/>
          <w:sz w:val="28"/>
          <w:szCs w:val="24"/>
          <w:lang w:eastAsia="en-US"/>
        </w:rPr>
      </w:pPr>
      <w:r w:rsidRPr="005560FC">
        <w:rPr>
          <w:rFonts w:eastAsiaTheme="minorHAnsi" w:cstheme="minorHAnsi"/>
          <w:b/>
          <w:bCs/>
          <w:sz w:val="28"/>
          <w:szCs w:val="24"/>
          <w:lang w:eastAsia="en-US"/>
        </w:rPr>
        <w:t>District Councillor Report</w:t>
      </w:r>
    </w:p>
    <w:p w14:paraId="38F0D994" w14:textId="3158AADB" w:rsidR="005560FC" w:rsidRDefault="005560FC" w:rsidP="005560FC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>District Councillor, Brian Lewis reminded all that the Staunton and Corse Garden Centre will be a polling station for the elections taking place on Thursday 6</w:t>
      </w:r>
      <w:r w:rsidRPr="005560FC">
        <w:rPr>
          <w:rFonts w:eastAsiaTheme="minorHAnsi" w:cstheme="minorHAnsi"/>
          <w:sz w:val="24"/>
          <w:vertAlign w:val="superscript"/>
          <w:lang w:eastAsia="en-US"/>
        </w:rPr>
        <w:t>th</w:t>
      </w:r>
      <w:r>
        <w:rPr>
          <w:rFonts w:eastAsiaTheme="minorHAnsi" w:cstheme="minorHAnsi"/>
          <w:sz w:val="24"/>
          <w:lang w:eastAsia="en-US"/>
        </w:rPr>
        <w:t xml:space="preserve"> May 2021. </w:t>
      </w:r>
    </w:p>
    <w:p w14:paraId="319F7185" w14:textId="47D104D5" w:rsidR="005560FC" w:rsidRDefault="005560FC" w:rsidP="005560FC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38B338B2" w14:textId="77777777" w:rsidR="005560FC" w:rsidRDefault="005560FC" w:rsidP="005560FC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4E007FF2" w14:textId="5A5A5727" w:rsidR="005560FC" w:rsidRDefault="005560FC" w:rsidP="005560FC">
      <w:pPr>
        <w:pStyle w:val="ListParagraph"/>
        <w:numPr>
          <w:ilvl w:val="0"/>
          <w:numId w:val="1"/>
        </w:numPr>
        <w:spacing w:after="160"/>
        <w:rPr>
          <w:rFonts w:eastAsiaTheme="minorHAnsi" w:cstheme="minorHAnsi"/>
          <w:b/>
          <w:bCs/>
          <w:sz w:val="28"/>
          <w:szCs w:val="24"/>
          <w:lang w:eastAsia="en-US"/>
        </w:rPr>
      </w:pPr>
      <w:r w:rsidRPr="005560FC">
        <w:rPr>
          <w:rFonts w:eastAsiaTheme="minorHAnsi" w:cstheme="minorHAnsi"/>
          <w:b/>
          <w:bCs/>
          <w:sz w:val="28"/>
          <w:szCs w:val="24"/>
          <w:lang w:eastAsia="en-US"/>
        </w:rPr>
        <w:lastRenderedPageBreak/>
        <w:t>Flooding</w:t>
      </w:r>
    </w:p>
    <w:p w14:paraId="56CE6A4E" w14:textId="1DDD8BC0" w:rsidR="005560FC" w:rsidRDefault="00725B44" w:rsidP="005560FC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Councillors were reminded of the ongoing petition and letter written to Local Councils and to Mark Harper MP regarding the flooding issues along the A417. </w:t>
      </w:r>
    </w:p>
    <w:p w14:paraId="5746F8AD" w14:textId="240C71B7" w:rsidR="00725B44" w:rsidRDefault="00725B44" w:rsidP="005560FC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proofErr w:type="gramStart"/>
      <w:r>
        <w:rPr>
          <w:rFonts w:eastAsiaTheme="minorHAnsi" w:cstheme="minorHAnsi"/>
          <w:sz w:val="24"/>
          <w:lang w:eastAsia="en-US"/>
        </w:rPr>
        <w:t>County Councillor,</w:t>
      </w:r>
      <w:proofErr w:type="gramEnd"/>
      <w:r>
        <w:rPr>
          <w:rFonts w:eastAsiaTheme="minorHAnsi" w:cstheme="minorHAnsi"/>
          <w:sz w:val="24"/>
          <w:lang w:eastAsia="en-US"/>
        </w:rPr>
        <w:t xml:space="preserve"> Will Windsor-Clive said that Gloucestershire County Council currently has £1bn worth of infrastructure projects to complete over the next 5 years, and will continue to raise this ongoing flooding issue. </w:t>
      </w:r>
    </w:p>
    <w:p w14:paraId="4AAD882A" w14:textId="4F3EEB38" w:rsidR="00725B44" w:rsidRDefault="00725B44" w:rsidP="005560FC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3BD2929F" w14:textId="54B9E4F1" w:rsidR="00725B44" w:rsidRDefault="00725B44" w:rsidP="005560FC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District Councillor, Philip Burford noted that his focus is on ensuring the other road routes are kept in a good condition in the meantime and advised that there is nothing more that can really be done at a Parish level. </w:t>
      </w:r>
    </w:p>
    <w:p w14:paraId="7A90DF51" w14:textId="22D42A9A" w:rsidR="00725B44" w:rsidRDefault="00725B44" w:rsidP="005560FC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4073194E" w14:textId="5C76E225" w:rsidR="00725B44" w:rsidRDefault="00725B44" w:rsidP="005560FC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Riparian Rights and Responsibilities were then discussed by the Council. It was agreed that site visits (in line with Covid-19 regulations) be arranged where necessary with Parishioners to discuss concerns further. </w:t>
      </w:r>
    </w:p>
    <w:p w14:paraId="4E0F6788" w14:textId="4003A473" w:rsidR="00725B44" w:rsidRDefault="00725B44" w:rsidP="005560FC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310F2A91" w14:textId="5C657F50" w:rsidR="00725B44" w:rsidRDefault="00725B44" w:rsidP="00725B44">
      <w:pPr>
        <w:pStyle w:val="ListParagraph"/>
        <w:numPr>
          <w:ilvl w:val="0"/>
          <w:numId w:val="1"/>
        </w:numPr>
        <w:spacing w:after="160"/>
        <w:rPr>
          <w:rFonts w:eastAsiaTheme="minorHAnsi" w:cstheme="minorHAnsi"/>
          <w:b/>
          <w:bCs/>
          <w:sz w:val="28"/>
          <w:szCs w:val="24"/>
          <w:lang w:eastAsia="en-US"/>
        </w:rPr>
      </w:pPr>
      <w:r w:rsidRPr="00725B44">
        <w:rPr>
          <w:rFonts w:eastAsiaTheme="minorHAnsi" w:cstheme="minorHAnsi"/>
          <w:b/>
          <w:bCs/>
          <w:sz w:val="28"/>
          <w:szCs w:val="24"/>
          <w:lang w:eastAsia="en-US"/>
        </w:rPr>
        <w:t>Covid-19 Roadmap</w:t>
      </w:r>
    </w:p>
    <w:p w14:paraId="3CD1FB8D" w14:textId="322C47DB" w:rsidR="0036397E" w:rsidRDefault="00D22122" w:rsidP="0036397E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>Cllr Millar explained to all the new regulations coming into place on 7</w:t>
      </w:r>
      <w:r w:rsidRPr="00D22122">
        <w:rPr>
          <w:rFonts w:eastAsiaTheme="minorHAnsi" w:cstheme="minorHAnsi"/>
          <w:sz w:val="24"/>
          <w:vertAlign w:val="superscript"/>
          <w:lang w:eastAsia="en-US"/>
        </w:rPr>
        <w:t>th</w:t>
      </w:r>
      <w:r>
        <w:rPr>
          <w:rFonts w:eastAsiaTheme="minorHAnsi" w:cstheme="minorHAnsi"/>
          <w:sz w:val="24"/>
          <w:lang w:eastAsia="en-US"/>
        </w:rPr>
        <w:t xml:space="preserve"> May 2021, meaning a return to face-to-face meetings. After a discussion took place it was agreed by all Councillors to move </w:t>
      </w:r>
      <w:r w:rsidR="00C45B9B">
        <w:rPr>
          <w:rFonts w:eastAsiaTheme="minorHAnsi" w:cstheme="minorHAnsi"/>
          <w:sz w:val="24"/>
          <w:lang w:eastAsia="en-US"/>
        </w:rPr>
        <w:t>Staunton Parish Council’s</w:t>
      </w:r>
      <w:r>
        <w:rPr>
          <w:rFonts w:eastAsiaTheme="minorHAnsi" w:cstheme="minorHAnsi"/>
          <w:sz w:val="24"/>
          <w:lang w:eastAsia="en-US"/>
        </w:rPr>
        <w:t xml:space="preserve"> next bi-monthly meeting, Annual Parish Meeting and Annual Meeting of the Council to Wednesday 5</w:t>
      </w:r>
      <w:r w:rsidRPr="00D22122">
        <w:rPr>
          <w:rFonts w:eastAsiaTheme="minorHAnsi" w:cstheme="minorHAnsi"/>
          <w:sz w:val="24"/>
          <w:vertAlign w:val="superscript"/>
          <w:lang w:eastAsia="en-US"/>
        </w:rPr>
        <w:t>th</w:t>
      </w:r>
      <w:r>
        <w:rPr>
          <w:rFonts w:eastAsiaTheme="minorHAnsi" w:cstheme="minorHAnsi"/>
          <w:sz w:val="24"/>
          <w:lang w:eastAsia="en-US"/>
        </w:rPr>
        <w:t xml:space="preserve"> May 2021. </w:t>
      </w:r>
    </w:p>
    <w:p w14:paraId="3C10E3EE" w14:textId="6F04E8A4" w:rsidR="00D22122" w:rsidRDefault="00D22122" w:rsidP="0036397E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2A5DCAD9" w14:textId="1FA2DB75" w:rsidR="00D22122" w:rsidRDefault="00D22122" w:rsidP="00D22122">
      <w:pPr>
        <w:pStyle w:val="ListParagraph"/>
        <w:numPr>
          <w:ilvl w:val="0"/>
          <w:numId w:val="1"/>
        </w:numPr>
        <w:spacing w:after="160"/>
        <w:rPr>
          <w:rFonts w:eastAsiaTheme="minorHAnsi" w:cstheme="minorHAnsi"/>
          <w:b/>
          <w:bCs/>
          <w:sz w:val="28"/>
          <w:szCs w:val="24"/>
          <w:lang w:eastAsia="en-US"/>
        </w:rPr>
      </w:pPr>
      <w:r w:rsidRPr="00D22122">
        <w:rPr>
          <w:rFonts w:eastAsiaTheme="minorHAnsi" w:cstheme="minorHAnsi"/>
          <w:b/>
          <w:bCs/>
          <w:sz w:val="28"/>
          <w:szCs w:val="24"/>
          <w:lang w:eastAsia="en-US"/>
        </w:rPr>
        <w:t>Census 2021</w:t>
      </w:r>
    </w:p>
    <w:p w14:paraId="45C9ED5F" w14:textId="72936A17" w:rsidR="00D22122" w:rsidRDefault="00661200" w:rsidP="00D22122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>Cllr Millar reminded all of the Census date which is Sunday 21</w:t>
      </w:r>
      <w:r w:rsidRPr="00661200">
        <w:rPr>
          <w:rFonts w:eastAsiaTheme="minorHAnsi" w:cstheme="minorHAnsi"/>
          <w:sz w:val="24"/>
          <w:vertAlign w:val="superscript"/>
          <w:lang w:eastAsia="en-US"/>
        </w:rPr>
        <w:t>st</w:t>
      </w:r>
      <w:r>
        <w:rPr>
          <w:rFonts w:eastAsiaTheme="minorHAnsi" w:cstheme="minorHAnsi"/>
          <w:sz w:val="24"/>
          <w:lang w:eastAsia="en-US"/>
        </w:rPr>
        <w:t xml:space="preserve"> March 2021. </w:t>
      </w:r>
    </w:p>
    <w:p w14:paraId="1C59EF9D" w14:textId="77777777" w:rsidR="00661200" w:rsidRDefault="00661200" w:rsidP="00D22122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6F138532" w14:textId="68696029" w:rsidR="00661200" w:rsidRPr="00661200" w:rsidRDefault="00807386" w:rsidP="00661200">
      <w:pPr>
        <w:pStyle w:val="ListParagraph"/>
        <w:numPr>
          <w:ilvl w:val="0"/>
          <w:numId w:val="1"/>
        </w:numPr>
        <w:spacing w:after="160"/>
        <w:rPr>
          <w:rFonts w:eastAsiaTheme="minorHAnsi" w:cstheme="minorHAnsi"/>
          <w:b/>
          <w:bCs/>
          <w:sz w:val="28"/>
          <w:szCs w:val="24"/>
          <w:lang w:eastAsia="en-US"/>
        </w:rPr>
      </w:pPr>
      <w:r>
        <w:rPr>
          <w:rFonts w:eastAsiaTheme="minorHAnsi" w:cstheme="minorHAnsi"/>
          <w:b/>
          <w:bCs/>
          <w:sz w:val="28"/>
          <w:szCs w:val="24"/>
          <w:lang w:eastAsia="en-US"/>
        </w:rPr>
        <w:t>Litter</w:t>
      </w:r>
    </w:p>
    <w:p w14:paraId="3CBD6991" w14:textId="4CB13A57" w:rsidR="00807386" w:rsidRDefault="00807386" w:rsidP="00807386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Cllr Allen thanked Cllr Williams and Parishioners John and Irene Carroll for their litter picking efforts. </w:t>
      </w:r>
    </w:p>
    <w:p w14:paraId="4617F812" w14:textId="20949A91" w:rsidR="00807386" w:rsidRDefault="00807386" w:rsidP="00807386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7FFA5FD9" w14:textId="0138D996" w:rsidR="00807386" w:rsidRDefault="00807386" w:rsidP="00807386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A reminder was also given regarding the Forest of Dean District </w:t>
      </w:r>
      <w:r w:rsidRPr="0037472D">
        <w:rPr>
          <w:rFonts w:eastAsiaTheme="minorHAnsi" w:cstheme="minorHAnsi"/>
          <w:sz w:val="24"/>
          <w:lang w:eastAsia="en-US"/>
        </w:rPr>
        <w:t xml:space="preserve">Council’s online </w:t>
      </w:r>
      <w:r w:rsidR="0037472D">
        <w:rPr>
          <w:rFonts w:eastAsiaTheme="minorHAnsi" w:cstheme="minorHAnsi"/>
          <w:sz w:val="24"/>
          <w:lang w:eastAsia="en-US"/>
        </w:rPr>
        <w:t xml:space="preserve">report </w:t>
      </w:r>
      <w:r w:rsidRPr="0037472D">
        <w:rPr>
          <w:rFonts w:eastAsiaTheme="minorHAnsi" w:cstheme="minorHAnsi"/>
          <w:sz w:val="24"/>
          <w:lang w:eastAsia="en-US"/>
        </w:rPr>
        <w:t>function</w:t>
      </w:r>
      <w:r w:rsidR="0037472D">
        <w:rPr>
          <w:rFonts w:eastAsiaTheme="minorHAnsi" w:cstheme="minorHAnsi"/>
          <w:sz w:val="24"/>
          <w:lang w:eastAsia="en-US"/>
        </w:rPr>
        <w:t>, which is available via the ‘Environment’ section of their website</w:t>
      </w:r>
      <w:r>
        <w:rPr>
          <w:rFonts w:eastAsiaTheme="minorHAnsi" w:cstheme="minorHAnsi"/>
          <w:sz w:val="24"/>
          <w:lang w:eastAsia="en-US"/>
        </w:rPr>
        <w:t xml:space="preserve">. If you require any further details, please contact Cllr Allen. </w:t>
      </w:r>
    </w:p>
    <w:p w14:paraId="01B72ABA" w14:textId="6AEEDEEF" w:rsidR="00807386" w:rsidRDefault="00807386" w:rsidP="00807386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68EB6DF6" w14:textId="2272B3CA" w:rsidR="00807386" w:rsidRDefault="00807386" w:rsidP="00807386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>Issues of solvent abuse paraphernalia being found w</w:t>
      </w:r>
      <w:r w:rsidR="00C45B9B">
        <w:rPr>
          <w:rFonts w:eastAsiaTheme="minorHAnsi" w:cstheme="minorHAnsi"/>
          <w:sz w:val="24"/>
          <w:lang w:eastAsia="en-US"/>
        </w:rPr>
        <w:t>as</w:t>
      </w:r>
      <w:r>
        <w:rPr>
          <w:rFonts w:eastAsiaTheme="minorHAnsi" w:cstheme="minorHAnsi"/>
          <w:sz w:val="24"/>
          <w:lang w:eastAsia="en-US"/>
        </w:rPr>
        <w:t xml:space="preserve"> also reported. District Councillor, Philip Burford advised these issues </w:t>
      </w:r>
      <w:proofErr w:type="gramStart"/>
      <w:r>
        <w:rPr>
          <w:rFonts w:eastAsiaTheme="minorHAnsi" w:cstheme="minorHAnsi"/>
          <w:sz w:val="24"/>
          <w:lang w:eastAsia="en-US"/>
        </w:rPr>
        <w:t>be</w:t>
      </w:r>
      <w:proofErr w:type="gramEnd"/>
      <w:r>
        <w:rPr>
          <w:rFonts w:eastAsiaTheme="minorHAnsi" w:cstheme="minorHAnsi"/>
          <w:sz w:val="24"/>
          <w:lang w:eastAsia="en-US"/>
        </w:rPr>
        <w:t xml:space="preserve"> referred to the Police. </w:t>
      </w:r>
    </w:p>
    <w:p w14:paraId="27E95206" w14:textId="3CFC879F" w:rsidR="00807386" w:rsidRDefault="00807386" w:rsidP="00807386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3EEBB7A1" w14:textId="4DBD87DC" w:rsidR="00807386" w:rsidRDefault="00807386" w:rsidP="00807386">
      <w:pPr>
        <w:pStyle w:val="ListParagraph"/>
        <w:numPr>
          <w:ilvl w:val="0"/>
          <w:numId w:val="1"/>
        </w:numPr>
        <w:spacing w:after="160"/>
        <w:rPr>
          <w:rFonts w:eastAsiaTheme="minorHAnsi" w:cstheme="minorHAnsi"/>
          <w:b/>
          <w:bCs/>
          <w:sz w:val="28"/>
          <w:szCs w:val="24"/>
          <w:lang w:eastAsia="en-US"/>
        </w:rPr>
      </w:pPr>
      <w:r w:rsidRPr="00807386">
        <w:rPr>
          <w:rFonts w:eastAsiaTheme="minorHAnsi" w:cstheme="minorHAnsi"/>
          <w:b/>
          <w:bCs/>
          <w:sz w:val="28"/>
          <w:szCs w:val="24"/>
          <w:lang w:eastAsia="en-US"/>
        </w:rPr>
        <w:t>Chartist Way</w:t>
      </w:r>
    </w:p>
    <w:p w14:paraId="5AB97421" w14:textId="2700119E" w:rsidR="00504F9E" w:rsidRPr="00504F9E" w:rsidRDefault="00504F9E" w:rsidP="00504F9E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Cllr Fuller informed all of an ongoing speeding issue along Chartist Way, a highly populated residential area. </w:t>
      </w:r>
      <w:r w:rsidRPr="00504F9E">
        <w:rPr>
          <w:rFonts w:eastAsiaTheme="minorHAnsi" w:cstheme="minorHAnsi"/>
          <w:sz w:val="24"/>
          <w:lang w:eastAsia="en-US"/>
        </w:rPr>
        <w:t>After a discussion took place the installation of speed bumps was put forward.</w:t>
      </w:r>
    </w:p>
    <w:p w14:paraId="1E3B5ADE" w14:textId="77777777" w:rsidR="00504F9E" w:rsidRDefault="00504F9E" w:rsidP="00DD6531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7B11D963" w14:textId="48B0900C" w:rsidR="00DD6531" w:rsidRDefault="00504F9E" w:rsidP="00DD6531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District Councillor, Philip Burford advised that contact with the Police and Gloucestershire County Council be made to see what can be done to rectify this issue. </w:t>
      </w:r>
    </w:p>
    <w:p w14:paraId="3892F84C" w14:textId="2428D958" w:rsidR="00504F9E" w:rsidRDefault="00504F9E" w:rsidP="00DD6531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4E26CFAC" w14:textId="41F9E27F" w:rsidR="00D742BD" w:rsidRDefault="00D742BD" w:rsidP="00DD6531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2A72FE9A" w14:textId="189E12F8" w:rsidR="00D742BD" w:rsidRDefault="00D742BD" w:rsidP="00DD6531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034A7057" w14:textId="77777777" w:rsidR="00D742BD" w:rsidRDefault="00D742BD" w:rsidP="00DD6531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7FBC16DA" w14:textId="3E2757AE" w:rsidR="00504F9E" w:rsidRPr="00504F9E" w:rsidRDefault="00504F9E" w:rsidP="00504F9E">
      <w:pPr>
        <w:pStyle w:val="ListParagraph"/>
        <w:numPr>
          <w:ilvl w:val="0"/>
          <w:numId w:val="1"/>
        </w:numPr>
        <w:spacing w:after="160"/>
        <w:rPr>
          <w:rFonts w:eastAsiaTheme="minorHAnsi" w:cstheme="minorHAnsi"/>
          <w:b/>
          <w:bCs/>
          <w:sz w:val="28"/>
          <w:szCs w:val="24"/>
          <w:lang w:eastAsia="en-US"/>
        </w:rPr>
      </w:pPr>
      <w:r w:rsidRPr="00504F9E">
        <w:rPr>
          <w:rFonts w:eastAsiaTheme="minorHAnsi" w:cstheme="minorHAnsi"/>
          <w:b/>
          <w:bCs/>
          <w:sz w:val="28"/>
          <w:szCs w:val="24"/>
          <w:lang w:eastAsia="en-US"/>
        </w:rPr>
        <w:t>Public Rights of Way</w:t>
      </w:r>
    </w:p>
    <w:p w14:paraId="11CE3629" w14:textId="4AF2CC61" w:rsidR="00504F9E" w:rsidRDefault="00D742BD" w:rsidP="00DD6531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>Cllr Williams outlined the planned 2026 Definitive Map changes. Having looked at the Ordinance Survey Map versus the Definitive Map, they seem to correlate. However, any further historically known submissions</w:t>
      </w:r>
      <w:r w:rsidR="002702A1">
        <w:rPr>
          <w:rFonts w:eastAsiaTheme="minorHAnsi" w:cstheme="minorHAnsi"/>
          <w:sz w:val="24"/>
          <w:lang w:eastAsia="en-US"/>
        </w:rPr>
        <w:t xml:space="preserve"> are welcomed</w:t>
      </w:r>
      <w:r>
        <w:rPr>
          <w:rFonts w:eastAsiaTheme="minorHAnsi" w:cstheme="minorHAnsi"/>
          <w:sz w:val="24"/>
          <w:lang w:eastAsia="en-US"/>
        </w:rPr>
        <w:t xml:space="preserve">. </w:t>
      </w:r>
      <w:r w:rsidR="00C135F3">
        <w:rPr>
          <w:rFonts w:eastAsiaTheme="minorHAnsi" w:cstheme="minorHAnsi"/>
          <w:sz w:val="24"/>
          <w:lang w:eastAsia="en-US"/>
        </w:rPr>
        <w:t xml:space="preserve">Further details can be found on Staunton Parish Council’s website at </w:t>
      </w:r>
      <w:hyperlink r:id="rId5" w:history="1">
        <w:r w:rsidR="00C135F3" w:rsidRPr="0071432E">
          <w:rPr>
            <w:rStyle w:val="Hyperlink"/>
            <w:rFonts w:eastAsiaTheme="minorHAnsi" w:cstheme="minorHAnsi"/>
            <w:sz w:val="24"/>
            <w:lang w:eastAsia="en-US"/>
          </w:rPr>
          <w:t>www.stauntonpc.co.uk</w:t>
        </w:r>
      </w:hyperlink>
      <w:r w:rsidR="00C135F3">
        <w:rPr>
          <w:rFonts w:eastAsiaTheme="minorHAnsi" w:cstheme="minorHAnsi"/>
          <w:sz w:val="24"/>
          <w:lang w:eastAsia="en-US"/>
        </w:rPr>
        <w:t xml:space="preserve">  .</w:t>
      </w:r>
    </w:p>
    <w:p w14:paraId="3783ED3E" w14:textId="5B313724" w:rsidR="00C135F3" w:rsidRDefault="00C135F3" w:rsidP="00DD6531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0A1D5532" w14:textId="07C000B3" w:rsidR="00C135F3" w:rsidRDefault="00C135F3" w:rsidP="00DD6531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A Parishioner experiencing issues with walkers </w:t>
      </w:r>
      <w:r w:rsidR="0037472D">
        <w:rPr>
          <w:rFonts w:eastAsiaTheme="minorHAnsi" w:cstheme="minorHAnsi"/>
          <w:sz w:val="24"/>
          <w:lang w:eastAsia="en-US"/>
        </w:rPr>
        <w:t>on a footpath which runs close to their property</w:t>
      </w:r>
      <w:r>
        <w:rPr>
          <w:rFonts w:eastAsiaTheme="minorHAnsi" w:cstheme="minorHAnsi"/>
          <w:sz w:val="24"/>
          <w:lang w:eastAsia="en-US"/>
        </w:rPr>
        <w:t xml:space="preserve"> was also discussed. With the upcoming nearby installation of new </w:t>
      </w:r>
      <w:proofErr w:type="gramStart"/>
      <w:r>
        <w:rPr>
          <w:rFonts w:eastAsiaTheme="minorHAnsi" w:cstheme="minorHAnsi"/>
          <w:sz w:val="24"/>
          <w:lang w:eastAsia="en-US"/>
        </w:rPr>
        <w:t>Waymarks</w:t>
      </w:r>
      <w:proofErr w:type="gramEnd"/>
      <w:r>
        <w:rPr>
          <w:rFonts w:eastAsiaTheme="minorHAnsi" w:cstheme="minorHAnsi"/>
          <w:sz w:val="24"/>
          <w:lang w:eastAsia="en-US"/>
        </w:rPr>
        <w:t xml:space="preserve"> it is hoped that this will help alleviate the issues experienced. </w:t>
      </w:r>
    </w:p>
    <w:p w14:paraId="06EAB144" w14:textId="749F31C7" w:rsidR="00C135F3" w:rsidRDefault="00C135F3" w:rsidP="00DD6531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00825CA5" w14:textId="4AEBCB76" w:rsidR="00D742BD" w:rsidRDefault="00C135F3" w:rsidP="00C135F3">
      <w:pPr>
        <w:pStyle w:val="ListParagraph"/>
        <w:numPr>
          <w:ilvl w:val="0"/>
          <w:numId w:val="1"/>
        </w:numPr>
        <w:spacing w:after="160"/>
        <w:rPr>
          <w:rFonts w:eastAsiaTheme="minorHAnsi" w:cstheme="minorHAnsi"/>
          <w:b/>
          <w:bCs/>
          <w:sz w:val="28"/>
          <w:szCs w:val="24"/>
          <w:lang w:eastAsia="en-US"/>
        </w:rPr>
      </w:pPr>
      <w:r w:rsidRPr="00C135F3">
        <w:rPr>
          <w:rFonts w:eastAsiaTheme="minorHAnsi" w:cstheme="minorHAnsi"/>
          <w:b/>
          <w:bCs/>
          <w:sz w:val="28"/>
          <w:szCs w:val="24"/>
          <w:lang w:eastAsia="en-US"/>
        </w:rPr>
        <w:t>Finance</w:t>
      </w:r>
    </w:p>
    <w:p w14:paraId="52E9526C" w14:textId="01FB7726" w:rsidR="00C135F3" w:rsidRDefault="00125DE7" w:rsidP="00C135F3">
      <w:pPr>
        <w:spacing w:after="160"/>
        <w:ind w:left="72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On agreement of all Councillors, Mr. Iain Selkirk was formally reinstructed as Staunton Parish Council’s auditor for the 2020/2021 audit. This was proposed by Cllr Allen and seconded by Cllr Peach. </w:t>
      </w:r>
    </w:p>
    <w:p w14:paraId="4FF4C99A" w14:textId="2843B318" w:rsidR="00125DE7" w:rsidRPr="00C135F3" w:rsidRDefault="00125DE7" w:rsidP="00C135F3">
      <w:pPr>
        <w:spacing w:after="160"/>
        <w:ind w:left="72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>The below bank reconciliation was then presented to the Council:</w:t>
      </w:r>
    </w:p>
    <w:p w14:paraId="05F47906" w14:textId="77777777" w:rsidR="00125DE7" w:rsidRDefault="00125DE7" w:rsidP="00125DE7">
      <w:pPr>
        <w:ind w:firstLine="720"/>
        <w:rPr>
          <w:b/>
        </w:rPr>
      </w:pPr>
    </w:p>
    <w:p w14:paraId="60D13882" w14:textId="483A7703" w:rsidR="00C135F3" w:rsidRPr="009F052C" w:rsidRDefault="00C135F3" w:rsidP="00125DE7">
      <w:pPr>
        <w:ind w:firstLine="720"/>
        <w:rPr>
          <w:b/>
        </w:rPr>
      </w:pPr>
      <w:r w:rsidRPr="009F052C">
        <w:rPr>
          <w:b/>
        </w:rPr>
        <w:t xml:space="preserve">Financial Report: Payments &amp; Receipts </w:t>
      </w:r>
      <w:r>
        <w:rPr>
          <w:b/>
        </w:rPr>
        <w:t>12/12/20 – 17/02/21</w:t>
      </w:r>
    </w:p>
    <w:p w14:paraId="5571C03F" w14:textId="77777777" w:rsidR="00C135F3" w:rsidRPr="009F052C" w:rsidRDefault="00C135F3" w:rsidP="00C135F3">
      <w:pPr>
        <w:rPr>
          <w:b/>
        </w:rPr>
      </w:pPr>
    </w:p>
    <w:p w14:paraId="07E915BE" w14:textId="77777777" w:rsidR="00C135F3" w:rsidRPr="009F052C" w:rsidRDefault="00C135F3" w:rsidP="00125DE7">
      <w:pPr>
        <w:ind w:firstLine="720"/>
        <w:rPr>
          <w:rFonts w:ascii="Calibri" w:eastAsia="Times New Roman" w:hAnsi="Calibri" w:cs="Calibri"/>
          <w:color w:val="000000"/>
        </w:rPr>
      </w:pPr>
      <w:r w:rsidRPr="009F052C">
        <w:rPr>
          <w:b/>
        </w:rPr>
        <w:t xml:space="preserve">Opening Balance Brought Forward from Last Reconciliation: </w:t>
      </w:r>
      <w:r w:rsidRPr="009F052C">
        <w:rPr>
          <w:rFonts w:ascii="Calibri" w:eastAsia="Times New Roman" w:hAnsi="Calibri" w:cs="Calibri"/>
          <w:color w:val="000000"/>
        </w:rPr>
        <w:t>£</w:t>
      </w:r>
      <w:r>
        <w:rPr>
          <w:rFonts w:ascii="Calibri" w:eastAsia="Times New Roman" w:hAnsi="Calibri" w:cs="Calibri"/>
          <w:color w:val="000000"/>
        </w:rPr>
        <w:t>1,879.32</w:t>
      </w:r>
    </w:p>
    <w:p w14:paraId="13F3E03C" w14:textId="77777777" w:rsidR="00C135F3" w:rsidRPr="009F052C" w:rsidRDefault="00C135F3" w:rsidP="00C135F3">
      <w:pPr>
        <w:rPr>
          <w:b/>
        </w:rPr>
      </w:pPr>
    </w:p>
    <w:p w14:paraId="0DEE18D8" w14:textId="77777777" w:rsidR="00C135F3" w:rsidRDefault="00C135F3" w:rsidP="00125DE7">
      <w:pPr>
        <w:ind w:firstLine="720"/>
        <w:rPr>
          <w:b/>
        </w:rPr>
      </w:pPr>
      <w:r w:rsidRPr="009F052C">
        <w:rPr>
          <w:b/>
        </w:rPr>
        <w:t>Payments in Period:</w:t>
      </w:r>
    </w:p>
    <w:p w14:paraId="023BCF0B" w14:textId="77777777" w:rsidR="00C135F3" w:rsidRDefault="00C135F3" w:rsidP="00C135F3">
      <w:pPr>
        <w:rPr>
          <w:b/>
        </w:rPr>
      </w:pPr>
    </w:p>
    <w:p w14:paraId="4B8291CB" w14:textId="77777777" w:rsidR="00C135F3" w:rsidRPr="003C3BF0" w:rsidRDefault="00C135F3" w:rsidP="00125DE7">
      <w:pPr>
        <w:ind w:firstLine="720"/>
        <w:rPr>
          <w:bCs/>
        </w:rPr>
      </w:pPr>
      <w:r w:rsidRPr="003C3BF0">
        <w:rPr>
          <w:bCs/>
        </w:rPr>
        <w:t>06.0</w:t>
      </w:r>
      <w:r>
        <w:rPr>
          <w:bCs/>
        </w:rPr>
        <w:t>1</w:t>
      </w:r>
      <w:r w:rsidRPr="003C3BF0">
        <w:rPr>
          <w:bCs/>
        </w:rPr>
        <w:t>.2</w:t>
      </w:r>
      <w:r>
        <w:rPr>
          <w:bCs/>
        </w:rPr>
        <w:t>1</w:t>
      </w:r>
      <w:r>
        <w:rPr>
          <w:bCs/>
        </w:rPr>
        <w:tab/>
        <w:t>000915</w:t>
      </w:r>
      <w:r>
        <w:rPr>
          <w:bCs/>
        </w:rPr>
        <w:tab/>
        <w:t>Clerk’s January Salary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£192.05</w:t>
      </w:r>
    </w:p>
    <w:p w14:paraId="6B1FE672" w14:textId="77777777" w:rsidR="00C135F3" w:rsidRPr="003C3BF0" w:rsidRDefault="00C135F3" w:rsidP="00125DE7">
      <w:pPr>
        <w:ind w:firstLine="720"/>
        <w:rPr>
          <w:bCs/>
        </w:rPr>
      </w:pPr>
      <w:r w:rsidRPr="003C3BF0">
        <w:rPr>
          <w:bCs/>
        </w:rPr>
        <w:t>06.0</w:t>
      </w:r>
      <w:r>
        <w:rPr>
          <w:bCs/>
        </w:rPr>
        <w:t>1</w:t>
      </w:r>
      <w:r w:rsidRPr="003C3BF0">
        <w:rPr>
          <w:bCs/>
        </w:rPr>
        <w:t>.2</w:t>
      </w:r>
      <w:r>
        <w:rPr>
          <w:bCs/>
        </w:rPr>
        <w:t>1</w:t>
      </w:r>
      <w:r>
        <w:rPr>
          <w:bCs/>
        </w:rPr>
        <w:tab/>
        <w:t>000916</w:t>
      </w:r>
      <w:r>
        <w:rPr>
          <w:bCs/>
        </w:rPr>
        <w:tab/>
        <w:t>Clerk’s January Expenses</w:t>
      </w:r>
      <w:r>
        <w:rPr>
          <w:bCs/>
        </w:rPr>
        <w:tab/>
      </w:r>
      <w:r>
        <w:rPr>
          <w:bCs/>
        </w:rPr>
        <w:tab/>
        <w:t>£21.67</w:t>
      </w:r>
    </w:p>
    <w:p w14:paraId="41D8A21E" w14:textId="77777777" w:rsidR="00C135F3" w:rsidRPr="003C3BF0" w:rsidRDefault="00C135F3" w:rsidP="00125DE7">
      <w:pPr>
        <w:ind w:firstLine="720"/>
        <w:rPr>
          <w:bCs/>
        </w:rPr>
      </w:pPr>
      <w:r w:rsidRPr="003C3BF0">
        <w:rPr>
          <w:bCs/>
        </w:rPr>
        <w:t>06.0</w:t>
      </w:r>
      <w:r>
        <w:rPr>
          <w:bCs/>
        </w:rPr>
        <w:t>2</w:t>
      </w:r>
      <w:r w:rsidRPr="003C3BF0">
        <w:rPr>
          <w:bCs/>
        </w:rPr>
        <w:t>.2</w:t>
      </w:r>
      <w:r>
        <w:rPr>
          <w:bCs/>
        </w:rPr>
        <w:t>1</w:t>
      </w:r>
      <w:r>
        <w:rPr>
          <w:bCs/>
        </w:rPr>
        <w:tab/>
        <w:t>000917</w:t>
      </w:r>
      <w:r>
        <w:rPr>
          <w:bCs/>
        </w:rPr>
        <w:tab/>
        <w:t>Clerk’s February Expenses</w:t>
      </w:r>
      <w:r>
        <w:rPr>
          <w:bCs/>
        </w:rPr>
        <w:tab/>
      </w:r>
      <w:r>
        <w:rPr>
          <w:bCs/>
        </w:rPr>
        <w:tab/>
        <w:t>£25.08</w:t>
      </w:r>
    </w:p>
    <w:p w14:paraId="2ED038BC" w14:textId="1A0B44A0" w:rsidR="00C135F3" w:rsidRPr="003C3BF0" w:rsidRDefault="00C135F3" w:rsidP="00125DE7">
      <w:pPr>
        <w:ind w:firstLine="720"/>
        <w:rPr>
          <w:bCs/>
        </w:rPr>
      </w:pPr>
      <w:r w:rsidRPr="003C3BF0">
        <w:rPr>
          <w:bCs/>
        </w:rPr>
        <w:t>06.0</w:t>
      </w:r>
      <w:r>
        <w:rPr>
          <w:bCs/>
        </w:rPr>
        <w:t>2</w:t>
      </w:r>
      <w:r w:rsidRPr="003C3BF0">
        <w:rPr>
          <w:bCs/>
        </w:rPr>
        <w:t>.2</w:t>
      </w:r>
      <w:r>
        <w:rPr>
          <w:bCs/>
        </w:rPr>
        <w:t>1</w:t>
      </w:r>
      <w:r>
        <w:rPr>
          <w:bCs/>
        </w:rPr>
        <w:tab/>
        <w:t>000918</w:t>
      </w:r>
      <w:r>
        <w:rPr>
          <w:bCs/>
        </w:rPr>
        <w:tab/>
        <w:t>Clerk’s February Salary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£192.05</w:t>
      </w:r>
    </w:p>
    <w:p w14:paraId="051D43FD" w14:textId="3D545EE7" w:rsidR="00C135F3" w:rsidRPr="003C3BF0" w:rsidRDefault="00C135F3" w:rsidP="00125DE7">
      <w:pPr>
        <w:ind w:firstLine="720"/>
        <w:rPr>
          <w:bCs/>
        </w:rPr>
      </w:pPr>
      <w:r>
        <w:rPr>
          <w:bCs/>
        </w:rPr>
        <w:t>11</w:t>
      </w:r>
      <w:r w:rsidRPr="003C3BF0">
        <w:rPr>
          <w:bCs/>
        </w:rPr>
        <w:t>.0</w:t>
      </w:r>
      <w:r>
        <w:rPr>
          <w:bCs/>
        </w:rPr>
        <w:t>2</w:t>
      </w:r>
      <w:r w:rsidRPr="003C3BF0">
        <w:rPr>
          <w:bCs/>
        </w:rPr>
        <w:t>.2</w:t>
      </w:r>
      <w:r>
        <w:rPr>
          <w:bCs/>
        </w:rPr>
        <w:t>1</w:t>
      </w:r>
      <w:r>
        <w:rPr>
          <w:bCs/>
        </w:rPr>
        <w:tab/>
        <w:t>000919</w:t>
      </w:r>
      <w:r>
        <w:rPr>
          <w:bCs/>
        </w:rPr>
        <w:tab/>
        <w:t>SID Materials Reimbursement</w:t>
      </w:r>
      <w:r>
        <w:rPr>
          <w:bCs/>
        </w:rPr>
        <w:tab/>
      </w:r>
      <w:r>
        <w:rPr>
          <w:bCs/>
        </w:rPr>
        <w:tab/>
        <w:t>£45.90</w:t>
      </w:r>
    </w:p>
    <w:p w14:paraId="4EC60385" w14:textId="77777777" w:rsidR="00C135F3" w:rsidRPr="003C3BF0" w:rsidRDefault="00C135F3" w:rsidP="00125DE7">
      <w:pPr>
        <w:ind w:firstLine="720"/>
        <w:rPr>
          <w:bCs/>
        </w:rPr>
      </w:pPr>
      <w:r>
        <w:rPr>
          <w:bCs/>
        </w:rPr>
        <w:t>11</w:t>
      </w:r>
      <w:r w:rsidRPr="003C3BF0">
        <w:rPr>
          <w:bCs/>
        </w:rPr>
        <w:t>.0</w:t>
      </w:r>
      <w:r>
        <w:rPr>
          <w:bCs/>
        </w:rPr>
        <w:t>2</w:t>
      </w:r>
      <w:r w:rsidRPr="003C3BF0">
        <w:rPr>
          <w:bCs/>
        </w:rPr>
        <w:t>.2</w:t>
      </w:r>
      <w:r>
        <w:rPr>
          <w:bCs/>
        </w:rPr>
        <w:t>1</w:t>
      </w:r>
      <w:r>
        <w:rPr>
          <w:bCs/>
        </w:rPr>
        <w:tab/>
        <w:t>000920</w:t>
      </w:r>
      <w:r>
        <w:rPr>
          <w:bCs/>
        </w:rPr>
        <w:tab/>
        <w:t>Brackets for SID Solar Panel</w:t>
      </w:r>
      <w:r>
        <w:rPr>
          <w:bCs/>
        </w:rPr>
        <w:tab/>
      </w:r>
      <w:r>
        <w:rPr>
          <w:bCs/>
        </w:rPr>
        <w:tab/>
        <w:t>£85.00</w:t>
      </w:r>
    </w:p>
    <w:p w14:paraId="1D81F184" w14:textId="77777777" w:rsidR="00C135F3" w:rsidRDefault="00C135F3" w:rsidP="00C135F3">
      <w:pPr>
        <w:rPr>
          <w:b/>
        </w:rPr>
      </w:pPr>
    </w:p>
    <w:p w14:paraId="1D1B1385" w14:textId="0ED380DF" w:rsidR="00C135F3" w:rsidRPr="009F052C" w:rsidRDefault="00C135F3" w:rsidP="00125DE7">
      <w:pPr>
        <w:ind w:firstLine="720"/>
      </w:pPr>
      <w:r w:rsidRPr="009F052C">
        <w:rPr>
          <w:b/>
        </w:rPr>
        <w:t xml:space="preserve">TOTAL: </w:t>
      </w:r>
      <w:r w:rsidRPr="009F052C">
        <w:rPr>
          <w:b/>
        </w:rPr>
        <w:tab/>
      </w:r>
      <w:r w:rsidRPr="009F052C">
        <w:rPr>
          <w:b/>
        </w:rPr>
        <w:tab/>
      </w:r>
      <w:r w:rsidRPr="009F052C">
        <w:tab/>
      </w:r>
      <w:r w:rsidRPr="009F052C">
        <w:tab/>
      </w:r>
      <w:r w:rsidRPr="009F052C">
        <w:tab/>
      </w:r>
      <w:r w:rsidRPr="009F052C">
        <w:tab/>
        <w:t xml:space="preserve">       </w:t>
      </w:r>
      <w:r w:rsidRPr="009F052C">
        <w:tab/>
      </w:r>
      <w:r w:rsidR="00125DE7">
        <w:tab/>
      </w:r>
      <w:r w:rsidRPr="009F052C">
        <w:t>£</w:t>
      </w:r>
      <w:r>
        <w:t>561.75</w:t>
      </w:r>
    </w:p>
    <w:p w14:paraId="32C8A27E" w14:textId="77777777" w:rsidR="00C135F3" w:rsidRPr="009F052C" w:rsidRDefault="00C135F3" w:rsidP="00C135F3"/>
    <w:p w14:paraId="560E990F" w14:textId="77777777" w:rsidR="00C135F3" w:rsidRPr="009F052C" w:rsidRDefault="00C135F3" w:rsidP="00125DE7">
      <w:pPr>
        <w:ind w:firstLine="720"/>
        <w:rPr>
          <w:b/>
        </w:rPr>
      </w:pPr>
      <w:r w:rsidRPr="009F052C">
        <w:rPr>
          <w:b/>
        </w:rPr>
        <w:t xml:space="preserve">Receipts in Period: </w:t>
      </w:r>
    </w:p>
    <w:p w14:paraId="0912B3C3" w14:textId="77777777" w:rsidR="00C135F3" w:rsidRDefault="00C135F3" w:rsidP="00C135F3">
      <w:pPr>
        <w:pStyle w:val="ListParagraph"/>
        <w:ind w:left="0"/>
        <w:rPr>
          <w:bCs/>
        </w:rPr>
      </w:pPr>
    </w:p>
    <w:p w14:paraId="2D86F51E" w14:textId="77777777" w:rsidR="00C135F3" w:rsidRPr="00EC5A25" w:rsidRDefault="00C135F3" w:rsidP="00125DE7">
      <w:pPr>
        <w:pStyle w:val="ListParagraph"/>
        <w:ind w:left="0" w:firstLine="720"/>
        <w:rPr>
          <w:bCs/>
        </w:rPr>
      </w:pPr>
      <w:r>
        <w:rPr>
          <w:bCs/>
        </w:rPr>
        <w:t>-</w:t>
      </w:r>
      <w:r>
        <w:rPr>
          <w:bCs/>
        </w:rPr>
        <w:tab/>
      </w:r>
      <w:r>
        <w:rPr>
          <w:bCs/>
        </w:rPr>
        <w:tab/>
        <w:t>-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-</w:t>
      </w:r>
    </w:p>
    <w:p w14:paraId="2D7638FF" w14:textId="77777777" w:rsidR="00C135F3" w:rsidRPr="009F052C" w:rsidRDefault="00C135F3" w:rsidP="00C135F3"/>
    <w:p w14:paraId="2B7551D9" w14:textId="6303AC7F" w:rsidR="00C135F3" w:rsidRPr="009F052C" w:rsidRDefault="00C135F3" w:rsidP="00125DE7">
      <w:pPr>
        <w:ind w:firstLine="720"/>
      </w:pPr>
      <w:r w:rsidRPr="009F052C">
        <w:rPr>
          <w:b/>
        </w:rPr>
        <w:t xml:space="preserve">TOTAL: </w:t>
      </w:r>
      <w:r w:rsidRPr="009F052C">
        <w:tab/>
      </w:r>
      <w:r w:rsidRPr="009F052C">
        <w:tab/>
      </w:r>
      <w:r w:rsidRPr="009F052C">
        <w:tab/>
      </w:r>
      <w:r w:rsidRPr="009F052C">
        <w:tab/>
      </w:r>
      <w:r w:rsidRPr="009F052C">
        <w:tab/>
      </w:r>
      <w:r w:rsidRPr="009F052C">
        <w:tab/>
      </w:r>
      <w:r w:rsidRPr="009F052C">
        <w:tab/>
      </w:r>
      <w:r w:rsidR="00125DE7">
        <w:tab/>
      </w:r>
      <w:r w:rsidRPr="009F052C">
        <w:t>£</w:t>
      </w:r>
      <w:r>
        <w:t>0.00</w:t>
      </w:r>
    </w:p>
    <w:p w14:paraId="4ED1C90C" w14:textId="77777777" w:rsidR="00C135F3" w:rsidRPr="009F052C" w:rsidRDefault="00C135F3" w:rsidP="00C135F3"/>
    <w:p w14:paraId="611ABBAE" w14:textId="1EFD7AE7" w:rsidR="00C135F3" w:rsidRPr="009F052C" w:rsidRDefault="00C135F3" w:rsidP="00125DE7">
      <w:pPr>
        <w:ind w:firstLine="720"/>
      </w:pPr>
      <w:r w:rsidRPr="009F052C">
        <w:rPr>
          <w:b/>
        </w:rPr>
        <w:t xml:space="preserve">Balance After All Payments &amp; Receipts Are Accounted For:  </w:t>
      </w:r>
      <w:r w:rsidR="00125DE7">
        <w:rPr>
          <w:b/>
        </w:rPr>
        <w:tab/>
      </w:r>
      <w:r w:rsidRPr="009F052C">
        <w:t>£</w:t>
      </w:r>
      <w:r>
        <w:t>1,317.57</w:t>
      </w:r>
    </w:p>
    <w:p w14:paraId="599EF8BF" w14:textId="77777777" w:rsidR="00C135F3" w:rsidRPr="009F052C" w:rsidRDefault="00C135F3" w:rsidP="00C135F3"/>
    <w:p w14:paraId="42B99EDD" w14:textId="77777777" w:rsidR="00C135F3" w:rsidRPr="009F052C" w:rsidRDefault="00C135F3" w:rsidP="00125DE7">
      <w:pPr>
        <w:ind w:firstLine="720"/>
        <w:rPr>
          <w:b/>
        </w:rPr>
      </w:pPr>
      <w:r w:rsidRPr="009F052C">
        <w:rPr>
          <w:b/>
        </w:rPr>
        <w:t>Cheques/Receipts Not Presented in Period:</w:t>
      </w:r>
    </w:p>
    <w:p w14:paraId="66105834" w14:textId="77777777" w:rsidR="00C135F3" w:rsidRDefault="00C135F3" w:rsidP="00C135F3">
      <w:pPr>
        <w:pStyle w:val="ListParagraph"/>
        <w:ind w:left="0"/>
        <w:rPr>
          <w:bCs/>
        </w:rPr>
      </w:pPr>
    </w:p>
    <w:p w14:paraId="1C14AD84" w14:textId="77777777" w:rsidR="00C135F3" w:rsidRPr="003C3BF0" w:rsidRDefault="00C135F3" w:rsidP="00C135F3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          -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-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605166A3" w14:textId="77777777" w:rsidR="00C135F3" w:rsidRPr="009F052C" w:rsidRDefault="00C135F3" w:rsidP="00C135F3">
      <w:pPr>
        <w:rPr>
          <w:b/>
        </w:rPr>
      </w:pPr>
    </w:p>
    <w:p w14:paraId="2DDB5235" w14:textId="7D609F92" w:rsidR="00C135F3" w:rsidRPr="009F052C" w:rsidRDefault="00C135F3" w:rsidP="00125DE7">
      <w:pPr>
        <w:ind w:firstLine="720"/>
      </w:pPr>
      <w:r w:rsidRPr="009F052C">
        <w:rPr>
          <w:b/>
        </w:rPr>
        <w:t>TOTAL:</w:t>
      </w:r>
      <w:r w:rsidRPr="009F052C">
        <w:tab/>
      </w:r>
      <w:r w:rsidRPr="009F052C">
        <w:tab/>
      </w:r>
      <w:r w:rsidRPr="009F052C">
        <w:tab/>
      </w:r>
      <w:r w:rsidRPr="009F052C">
        <w:tab/>
      </w:r>
      <w:r w:rsidRPr="009F052C">
        <w:tab/>
      </w:r>
      <w:r w:rsidRPr="009F052C">
        <w:tab/>
      </w:r>
      <w:r w:rsidRPr="009F052C">
        <w:tab/>
      </w:r>
      <w:r w:rsidR="00125DE7">
        <w:tab/>
      </w:r>
      <w:r w:rsidRPr="009F052C">
        <w:t>£</w:t>
      </w:r>
      <w:r>
        <w:t>0.00</w:t>
      </w:r>
      <w:r w:rsidRPr="009F052C">
        <w:tab/>
      </w:r>
      <w:r w:rsidRPr="009F052C">
        <w:tab/>
      </w:r>
      <w:r w:rsidRPr="009F052C">
        <w:tab/>
      </w:r>
      <w:r w:rsidRPr="009F052C">
        <w:tab/>
      </w:r>
      <w:r w:rsidRPr="009F052C">
        <w:tab/>
      </w:r>
      <w:r w:rsidRPr="009F052C">
        <w:tab/>
      </w:r>
      <w:r w:rsidRPr="009F052C">
        <w:tab/>
      </w:r>
      <w:r w:rsidRPr="009F052C">
        <w:tab/>
      </w:r>
    </w:p>
    <w:p w14:paraId="51ED90AC" w14:textId="77777777" w:rsidR="00C135F3" w:rsidRPr="009F052C" w:rsidRDefault="00C135F3" w:rsidP="00125DE7">
      <w:pPr>
        <w:ind w:firstLine="720"/>
      </w:pPr>
      <w:r w:rsidRPr="009F052C">
        <w:rPr>
          <w:b/>
        </w:rPr>
        <w:t xml:space="preserve">Balance After Accounting for Unpresented Entries: </w:t>
      </w:r>
      <w:r w:rsidRPr="009F052C">
        <w:rPr>
          <w:b/>
        </w:rPr>
        <w:tab/>
      </w:r>
      <w:r>
        <w:rPr>
          <w:b/>
        </w:rPr>
        <w:tab/>
      </w:r>
      <w:r w:rsidRPr="009F052C">
        <w:t>£</w:t>
      </w:r>
      <w:r>
        <w:t>1,317.57</w:t>
      </w:r>
    </w:p>
    <w:p w14:paraId="21D3F306" w14:textId="77777777" w:rsidR="00C135F3" w:rsidRPr="009F052C" w:rsidRDefault="00C135F3" w:rsidP="00C135F3"/>
    <w:p w14:paraId="5B1EED2B" w14:textId="77777777" w:rsidR="00C135F3" w:rsidRPr="009F052C" w:rsidRDefault="00C135F3" w:rsidP="00125DE7">
      <w:pPr>
        <w:ind w:firstLine="720"/>
        <w:rPr>
          <w:b/>
          <w:u w:val="single"/>
        </w:rPr>
      </w:pPr>
      <w:r w:rsidRPr="009F052C">
        <w:rPr>
          <w:b/>
          <w:u w:val="single"/>
        </w:rPr>
        <w:t>Statement of Account</w:t>
      </w:r>
    </w:p>
    <w:p w14:paraId="4C7D691B" w14:textId="77777777" w:rsidR="00C135F3" w:rsidRPr="009F052C" w:rsidRDefault="00C135F3" w:rsidP="00C135F3"/>
    <w:p w14:paraId="02360C86" w14:textId="7ED691F5" w:rsidR="00C135F3" w:rsidRPr="009F052C" w:rsidRDefault="00C135F3" w:rsidP="00125DE7">
      <w:pPr>
        <w:ind w:firstLine="720"/>
      </w:pPr>
      <w:r w:rsidRPr="009F052C">
        <w:rPr>
          <w:b/>
        </w:rPr>
        <w:t>Balance in Lloyds TSB Account @ 1</w:t>
      </w:r>
      <w:r>
        <w:rPr>
          <w:b/>
        </w:rPr>
        <w:t>7</w:t>
      </w:r>
      <w:r w:rsidRPr="009F052C">
        <w:rPr>
          <w:b/>
        </w:rPr>
        <w:t>/</w:t>
      </w:r>
      <w:r>
        <w:rPr>
          <w:b/>
        </w:rPr>
        <w:t>02</w:t>
      </w:r>
      <w:r w:rsidRPr="009F052C">
        <w:rPr>
          <w:b/>
        </w:rPr>
        <w:t>/</w:t>
      </w:r>
      <w:r>
        <w:rPr>
          <w:b/>
        </w:rPr>
        <w:t>21</w:t>
      </w:r>
      <w:r w:rsidRPr="009F052C">
        <w:rPr>
          <w:b/>
        </w:rPr>
        <w:t>:</w:t>
      </w:r>
      <w:r w:rsidRPr="009F052C">
        <w:tab/>
      </w:r>
      <w:r w:rsidRPr="009F052C">
        <w:tab/>
      </w:r>
      <w:r w:rsidR="00125DE7">
        <w:tab/>
      </w:r>
      <w:r w:rsidRPr="009F052C">
        <w:t>£</w:t>
      </w:r>
      <w:r>
        <w:t>1,317.57</w:t>
      </w:r>
    </w:p>
    <w:p w14:paraId="6E8B30BE" w14:textId="77777777" w:rsidR="00C135F3" w:rsidRDefault="00C135F3" w:rsidP="00C135F3"/>
    <w:p w14:paraId="6CD9CE7A" w14:textId="77777777" w:rsidR="00C135F3" w:rsidRDefault="00C135F3" w:rsidP="00C135F3">
      <w:pPr>
        <w:rPr>
          <w:b/>
        </w:rPr>
      </w:pPr>
    </w:p>
    <w:p w14:paraId="7AD30CFC" w14:textId="77777777" w:rsidR="00C135F3" w:rsidRPr="009F052C" w:rsidRDefault="00C135F3" w:rsidP="00125DE7">
      <w:pPr>
        <w:ind w:firstLine="720"/>
        <w:rPr>
          <w:b/>
        </w:rPr>
      </w:pPr>
      <w:r w:rsidRPr="009F052C">
        <w:rPr>
          <w:b/>
        </w:rPr>
        <w:t>Unpresented Cheques Drawn Post Bank Statement:</w:t>
      </w:r>
    </w:p>
    <w:p w14:paraId="0DA62AB1" w14:textId="77777777" w:rsidR="00C135F3" w:rsidRPr="009F052C" w:rsidRDefault="00C135F3" w:rsidP="00C135F3"/>
    <w:p w14:paraId="3AC0879E" w14:textId="77777777" w:rsidR="00C135F3" w:rsidRDefault="00C135F3" w:rsidP="00125DE7">
      <w:pPr>
        <w:ind w:firstLine="720"/>
      </w:pPr>
      <w:r w:rsidRPr="009F052C">
        <w:rPr>
          <w:bCs/>
        </w:rPr>
        <w:t>0</w:t>
      </w:r>
      <w:r>
        <w:rPr>
          <w:bCs/>
        </w:rPr>
        <w:t>8.</w:t>
      </w:r>
      <w:r w:rsidRPr="009F052C">
        <w:rPr>
          <w:bCs/>
        </w:rPr>
        <w:t>0</w:t>
      </w:r>
      <w:r>
        <w:rPr>
          <w:bCs/>
        </w:rPr>
        <w:t>3.</w:t>
      </w:r>
      <w:r w:rsidRPr="009F052C">
        <w:rPr>
          <w:bCs/>
        </w:rPr>
        <w:t>2</w:t>
      </w:r>
      <w:r>
        <w:rPr>
          <w:bCs/>
        </w:rPr>
        <w:t>1</w:t>
      </w:r>
      <w:r w:rsidRPr="009F052C">
        <w:rPr>
          <w:bCs/>
        </w:rPr>
        <w:tab/>
        <w:t>000</w:t>
      </w:r>
      <w:r>
        <w:rPr>
          <w:bCs/>
        </w:rPr>
        <w:t>921</w:t>
      </w:r>
      <w:r w:rsidRPr="009F052C">
        <w:rPr>
          <w:bCs/>
        </w:rPr>
        <w:tab/>
      </w:r>
      <w:r>
        <w:t>Clerk’s March Salary</w:t>
      </w:r>
      <w:r>
        <w:tab/>
      </w:r>
      <w:r>
        <w:tab/>
      </w:r>
      <w:r>
        <w:tab/>
        <w:t>£192.05</w:t>
      </w:r>
    </w:p>
    <w:p w14:paraId="071F7E89" w14:textId="59EFC58E" w:rsidR="00C135F3" w:rsidRDefault="00C135F3" w:rsidP="00125DE7">
      <w:pPr>
        <w:ind w:firstLine="720"/>
        <w:rPr>
          <w:bCs/>
        </w:rPr>
      </w:pPr>
      <w:r w:rsidRPr="009F052C">
        <w:rPr>
          <w:bCs/>
        </w:rPr>
        <w:t>0</w:t>
      </w:r>
      <w:r>
        <w:rPr>
          <w:bCs/>
        </w:rPr>
        <w:t>8.</w:t>
      </w:r>
      <w:r w:rsidRPr="009F052C">
        <w:rPr>
          <w:bCs/>
        </w:rPr>
        <w:t>0</w:t>
      </w:r>
      <w:r>
        <w:rPr>
          <w:bCs/>
        </w:rPr>
        <w:t>3.</w:t>
      </w:r>
      <w:r w:rsidRPr="009F052C">
        <w:rPr>
          <w:bCs/>
        </w:rPr>
        <w:t>2</w:t>
      </w:r>
      <w:r>
        <w:rPr>
          <w:bCs/>
        </w:rPr>
        <w:t>1</w:t>
      </w:r>
      <w:r>
        <w:rPr>
          <w:bCs/>
        </w:rPr>
        <w:tab/>
        <w:t>000922</w:t>
      </w:r>
      <w:r>
        <w:rPr>
          <w:bCs/>
        </w:rPr>
        <w:tab/>
        <w:t>Clerk’s March Expenses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£21.67</w:t>
      </w:r>
    </w:p>
    <w:p w14:paraId="5E4601D8" w14:textId="5E7AABC1" w:rsidR="00C135F3" w:rsidRDefault="00C135F3" w:rsidP="00125DE7">
      <w:pPr>
        <w:ind w:firstLine="720"/>
        <w:rPr>
          <w:bCs/>
        </w:rPr>
      </w:pPr>
      <w:r w:rsidRPr="009F052C">
        <w:rPr>
          <w:bCs/>
        </w:rPr>
        <w:t>0</w:t>
      </w:r>
      <w:r>
        <w:rPr>
          <w:bCs/>
        </w:rPr>
        <w:t>8.</w:t>
      </w:r>
      <w:r w:rsidRPr="009F052C">
        <w:rPr>
          <w:bCs/>
        </w:rPr>
        <w:t>0</w:t>
      </w:r>
      <w:r>
        <w:rPr>
          <w:bCs/>
        </w:rPr>
        <w:t>3.</w:t>
      </w:r>
      <w:r w:rsidRPr="009F052C">
        <w:rPr>
          <w:bCs/>
        </w:rPr>
        <w:t>2</w:t>
      </w:r>
      <w:r>
        <w:rPr>
          <w:bCs/>
        </w:rPr>
        <w:t>1</w:t>
      </w:r>
      <w:r>
        <w:rPr>
          <w:bCs/>
        </w:rPr>
        <w:tab/>
        <w:t>000923</w:t>
      </w:r>
      <w:r>
        <w:rPr>
          <w:bCs/>
        </w:rPr>
        <w:tab/>
        <w:t xml:space="preserve">Half Year </w:t>
      </w:r>
      <w:proofErr w:type="spellStart"/>
      <w:r>
        <w:rPr>
          <w:bCs/>
        </w:rPr>
        <w:t>Freeola</w:t>
      </w:r>
      <w:proofErr w:type="spellEnd"/>
      <w:r>
        <w:rPr>
          <w:bCs/>
        </w:rPr>
        <w:t xml:space="preserve"> Costs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£8.72</w:t>
      </w:r>
    </w:p>
    <w:p w14:paraId="3EC19E86" w14:textId="77777777" w:rsidR="00C135F3" w:rsidRDefault="00C135F3" w:rsidP="00125DE7">
      <w:pPr>
        <w:ind w:firstLine="720"/>
        <w:rPr>
          <w:bCs/>
        </w:rPr>
      </w:pPr>
      <w:r w:rsidRPr="009F052C">
        <w:rPr>
          <w:bCs/>
        </w:rPr>
        <w:t>0</w:t>
      </w:r>
      <w:r>
        <w:rPr>
          <w:bCs/>
        </w:rPr>
        <w:t>8.</w:t>
      </w:r>
      <w:r w:rsidRPr="009F052C">
        <w:rPr>
          <w:bCs/>
        </w:rPr>
        <w:t>0</w:t>
      </w:r>
      <w:r>
        <w:rPr>
          <w:bCs/>
        </w:rPr>
        <w:t>3.</w:t>
      </w:r>
      <w:r w:rsidRPr="009F052C">
        <w:rPr>
          <w:bCs/>
        </w:rPr>
        <w:t>2</w:t>
      </w:r>
      <w:r>
        <w:rPr>
          <w:bCs/>
        </w:rPr>
        <w:t>1</w:t>
      </w:r>
      <w:r>
        <w:rPr>
          <w:bCs/>
        </w:rPr>
        <w:tab/>
        <w:t>000924</w:t>
      </w:r>
      <w:r>
        <w:rPr>
          <w:bCs/>
        </w:rPr>
        <w:tab/>
        <w:t>Half Year Noticeboard Insurance</w:t>
      </w:r>
      <w:r>
        <w:rPr>
          <w:bCs/>
        </w:rPr>
        <w:tab/>
        <w:t>£15.05</w:t>
      </w:r>
    </w:p>
    <w:p w14:paraId="24EB5977" w14:textId="77777777" w:rsidR="00C135F3" w:rsidRDefault="00C135F3" w:rsidP="00125DE7">
      <w:pPr>
        <w:ind w:firstLine="720"/>
      </w:pPr>
      <w:r w:rsidRPr="009F052C">
        <w:rPr>
          <w:bCs/>
        </w:rPr>
        <w:t>0</w:t>
      </w:r>
      <w:r>
        <w:rPr>
          <w:bCs/>
        </w:rPr>
        <w:t>8.</w:t>
      </w:r>
      <w:r w:rsidRPr="009F052C">
        <w:rPr>
          <w:bCs/>
        </w:rPr>
        <w:t>0</w:t>
      </w:r>
      <w:r>
        <w:rPr>
          <w:bCs/>
        </w:rPr>
        <w:t>3.</w:t>
      </w:r>
      <w:r w:rsidRPr="009F052C">
        <w:rPr>
          <w:bCs/>
        </w:rPr>
        <w:t>2</w:t>
      </w:r>
      <w:r>
        <w:rPr>
          <w:bCs/>
        </w:rPr>
        <w:t>1</w:t>
      </w:r>
      <w:r>
        <w:rPr>
          <w:bCs/>
        </w:rPr>
        <w:tab/>
        <w:t>000925</w:t>
      </w:r>
      <w:r>
        <w:rPr>
          <w:bCs/>
        </w:rPr>
        <w:tab/>
        <w:t>Half Year Grass Cutting Costs</w:t>
      </w:r>
      <w:r>
        <w:rPr>
          <w:bCs/>
        </w:rPr>
        <w:tab/>
      </w:r>
      <w:r>
        <w:rPr>
          <w:bCs/>
        </w:rPr>
        <w:tab/>
        <w:t>£123.05</w:t>
      </w:r>
    </w:p>
    <w:p w14:paraId="73D3FB73" w14:textId="77777777" w:rsidR="00C135F3" w:rsidRDefault="00C135F3" w:rsidP="00C135F3">
      <w:pPr>
        <w:rPr>
          <w:b/>
        </w:rPr>
      </w:pPr>
    </w:p>
    <w:p w14:paraId="26626716" w14:textId="08AA4FD4" w:rsidR="00C135F3" w:rsidRPr="009F052C" w:rsidRDefault="00C135F3" w:rsidP="00125DE7">
      <w:pPr>
        <w:ind w:firstLine="720"/>
      </w:pPr>
      <w:r w:rsidRPr="009F052C">
        <w:rPr>
          <w:b/>
        </w:rPr>
        <w:t>TOTAL:</w:t>
      </w:r>
      <w:r w:rsidRPr="009F052C">
        <w:rPr>
          <w:b/>
        </w:rPr>
        <w:tab/>
      </w:r>
      <w:r w:rsidRPr="009F052C">
        <w:tab/>
      </w:r>
      <w:r w:rsidRPr="009F052C">
        <w:tab/>
      </w:r>
      <w:r w:rsidRPr="009F052C">
        <w:tab/>
      </w:r>
      <w:r w:rsidRPr="009F052C">
        <w:tab/>
      </w:r>
      <w:r w:rsidRPr="009F052C">
        <w:tab/>
      </w:r>
      <w:r w:rsidRPr="009F052C">
        <w:tab/>
      </w:r>
      <w:r w:rsidR="00125DE7">
        <w:tab/>
      </w:r>
      <w:r w:rsidRPr="009F052C">
        <w:t>£</w:t>
      </w:r>
      <w:r>
        <w:t>360.99</w:t>
      </w:r>
    </w:p>
    <w:p w14:paraId="281977A8" w14:textId="77777777" w:rsidR="00C135F3" w:rsidRPr="009F052C" w:rsidRDefault="00C135F3" w:rsidP="00C135F3"/>
    <w:p w14:paraId="74103880" w14:textId="2FB166E4" w:rsidR="00C135F3" w:rsidRDefault="00C135F3" w:rsidP="00125DE7">
      <w:pPr>
        <w:ind w:firstLine="720"/>
      </w:pPr>
      <w:r w:rsidRPr="009F052C">
        <w:rPr>
          <w:b/>
        </w:rPr>
        <w:t xml:space="preserve">Balance After ALL Payments Clear: </w:t>
      </w:r>
      <w:r w:rsidRPr="009F052C">
        <w:rPr>
          <w:b/>
        </w:rPr>
        <w:tab/>
      </w:r>
      <w:r w:rsidRPr="009F052C">
        <w:tab/>
      </w:r>
      <w:r w:rsidRPr="009F052C">
        <w:tab/>
      </w:r>
      <w:r w:rsidRPr="009F052C">
        <w:tab/>
        <w:t>£</w:t>
      </w:r>
      <w:r>
        <w:t>956.58</w:t>
      </w:r>
    </w:p>
    <w:p w14:paraId="109DB77F" w14:textId="77777777" w:rsidR="00AA5348" w:rsidRDefault="00AA5348" w:rsidP="00125DE7">
      <w:pPr>
        <w:ind w:firstLine="720"/>
      </w:pPr>
    </w:p>
    <w:p w14:paraId="4F8905AB" w14:textId="17C79F12" w:rsidR="00AA5348" w:rsidRPr="00AA5348" w:rsidRDefault="00AA5348" w:rsidP="00AA534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A5348">
        <w:rPr>
          <w:b/>
          <w:bCs/>
          <w:sz w:val="28"/>
          <w:szCs w:val="28"/>
        </w:rPr>
        <w:t>Planning</w:t>
      </w:r>
    </w:p>
    <w:tbl>
      <w:tblPr>
        <w:tblStyle w:val="TableGrid"/>
        <w:tblpPr w:leftFromText="180" w:rightFromText="180" w:vertAnchor="text" w:horzAnchor="margin" w:tblpXSpec="center" w:tblpY="-337"/>
        <w:tblW w:w="10591" w:type="dxa"/>
        <w:tblLook w:val="04A0" w:firstRow="1" w:lastRow="0" w:firstColumn="1" w:lastColumn="0" w:noHBand="0" w:noVBand="1"/>
      </w:tblPr>
      <w:tblGrid>
        <w:gridCol w:w="2139"/>
        <w:gridCol w:w="3303"/>
        <w:gridCol w:w="2178"/>
        <w:gridCol w:w="2971"/>
      </w:tblGrid>
      <w:tr w:rsidR="00AA5348" w:rsidRPr="00BF552A" w14:paraId="41CF0851" w14:textId="77777777" w:rsidTr="00DA37AD">
        <w:trPr>
          <w:trHeight w:val="699"/>
        </w:trPr>
        <w:tc>
          <w:tcPr>
            <w:tcW w:w="2139" w:type="dxa"/>
          </w:tcPr>
          <w:p w14:paraId="69DE1FFD" w14:textId="77777777" w:rsidR="00AA5348" w:rsidRPr="00BF552A" w:rsidRDefault="00AA5348" w:rsidP="00DA37A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BF552A">
              <w:rPr>
                <w:b/>
                <w:sz w:val="24"/>
                <w:szCs w:val="24"/>
                <w:u w:val="single"/>
              </w:rPr>
              <w:lastRenderedPageBreak/>
              <w:t>Reference Number</w:t>
            </w:r>
          </w:p>
        </w:tc>
        <w:tc>
          <w:tcPr>
            <w:tcW w:w="3303" w:type="dxa"/>
          </w:tcPr>
          <w:p w14:paraId="097E10B8" w14:textId="77777777" w:rsidR="00AA5348" w:rsidRPr="00BF552A" w:rsidRDefault="00AA5348" w:rsidP="00DA37A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BF552A">
              <w:rPr>
                <w:b/>
                <w:sz w:val="24"/>
                <w:szCs w:val="24"/>
                <w:u w:val="single"/>
              </w:rPr>
              <w:t>Applicant’s Address</w:t>
            </w:r>
          </w:p>
        </w:tc>
        <w:tc>
          <w:tcPr>
            <w:tcW w:w="2178" w:type="dxa"/>
          </w:tcPr>
          <w:p w14:paraId="44541439" w14:textId="77777777" w:rsidR="00AA5348" w:rsidRPr="00BF552A" w:rsidRDefault="00AA5348" w:rsidP="00DA37A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BF552A">
              <w:rPr>
                <w:b/>
                <w:sz w:val="24"/>
                <w:szCs w:val="24"/>
                <w:u w:val="single"/>
              </w:rPr>
              <w:t>PC Comment</w:t>
            </w:r>
          </w:p>
        </w:tc>
        <w:tc>
          <w:tcPr>
            <w:tcW w:w="2971" w:type="dxa"/>
          </w:tcPr>
          <w:p w14:paraId="68989D14" w14:textId="77777777" w:rsidR="00AA5348" w:rsidRPr="00BF552A" w:rsidRDefault="00AA5348" w:rsidP="00DA37A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BF552A">
              <w:rPr>
                <w:b/>
                <w:sz w:val="24"/>
                <w:szCs w:val="24"/>
                <w:u w:val="single"/>
              </w:rPr>
              <w:t>Decision</w:t>
            </w:r>
          </w:p>
        </w:tc>
      </w:tr>
      <w:tr w:rsidR="00AA5348" w14:paraId="7D02665B" w14:textId="77777777" w:rsidTr="00DA37AD">
        <w:trPr>
          <w:trHeight w:val="177"/>
        </w:trPr>
        <w:tc>
          <w:tcPr>
            <w:tcW w:w="2139" w:type="dxa"/>
          </w:tcPr>
          <w:p w14:paraId="3E7EF586" w14:textId="77777777" w:rsidR="00AA5348" w:rsidRDefault="00AA5348" w:rsidP="00DA37AD">
            <w:pPr>
              <w:jc w:val="center"/>
              <w:rPr>
                <w:rFonts w:eastAsiaTheme="minorHAnsi" w:cstheme="minorHAnsi"/>
                <w:color w:val="000000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P0435/20/FUL</w:t>
            </w:r>
          </w:p>
        </w:tc>
        <w:tc>
          <w:tcPr>
            <w:tcW w:w="3303" w:type="dxa"/>
          </w:tcPr>
          <w:p w14:paraId="279DF750" w14:textId="77777777" w:rsidR="00AA5348" w:rsidRDefault="00AA5348" w:rsidP="00DA37A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Change of use of land to accommodate the siting of a timber framed pod holiday let. Creation of new access and parking – </w:t>
            </w:r>
            <w:r>
              <w:rPr>
                <w:rFonts w:cstheme="minorHAnsi"/>
              </w:rPr>
              <w:t>The Old Pyke Cottage, Old Pike, Staunton, Gloucestershire, GL19 3QJ</w:t>
            </w:r>
          </w:p>
        </w:tc>
        <w:tc>
          <w:tcPr>
            <w:tcW w:w="2178" w:type="dxa"/>
          </w:tcPr>
          <w:p w14:paraId="72258589" w14:textId="77777777" w:rsidR="00AA5348" w:rsidRDefault="00AA5348" w:rsidP="00DA37AD">
            <w:pPr>
              <w:jc w:val="center"/>
            </w:pPr>
            <w:r>
              <w:t>OBJECTION</w:t>
            </w:r>
          </w:p>
        </w:tc>
        <w:tc>
          <w:tcPr>
            <w:tcW w:w="2971" w:type="dxa"/>
          </w:tcPr>
          <w:p w14:paraId="2480D1EE" w14:textId="77777777" w:rsidR="00AA5348" w:rsidRDefault="00AA5348" w:rsidP="00DA37AD">
            <w:pPr>
              <w:jc w:val="center"/>
            </w:pPr>
            <w:r>
              <w:t>PENDING CONSIDERATION</w:t>
            </w:r>
          </w:p>
        </w:tc>
      </w:tr>
      <w:tr w:rsidR="00AA5348" w14:paraId="40D6E625" w14:textId="77777777" w:rsidTr="00DA37AD">
        <w:trPr>
          <w:trHeight w:val="177"/>
        </w:trPr>
        <w:tc>
          <w:tcPr>
            <w:tcW w:w="2139" w:type="dxa"/>
          </w:tcPr>
          <w:p w14:paraId="601DBB86" w14:textId="77777777" w:rsidR="00AA5348" w:rsidRPr="00C03233" w:rsidRDefault="00AA5348" w:rsidP="00DA37AD">
            <w:pPr>
              <w:jc w:val="center"/>
              <w:rPr>
                <w:rFonts w:eastAsiaTheme="minorHAnsi" w:cstheme="minorHAnsi"/>
                <w:lang w:eastAsia="en-US"/>
              </w:rPr>
            </w:pPr>
            <w:r w:rsidRPr="00C03233">
              <w:rPr>
                <w:rFonts w:eastAsiaTheme="minorHAnsi" w:cstheme="minorHAnsi"/>
                <w:lang w:eastAsia="en-US"/>
              </w:rPr>
              <w:t>P2032/20/FUL</w:t>
            </w:r>
          </w:p>
        </w:tc>
        <w:tc>
          <w:tcPr>
            <w:tcW w:w="3303" w:type="dxa"/>
          </w:tcPr>
          <w:p w14:paraId="6FAFF74B" w14:textId="77777777" w:rsidR="00AA5348" w:rsidRPr="00C03233" w:rsidRDefault="00AA5348" w:rsidP="00DA37AD">
            <w:pPr>
              <w:jc w:val="center"/>
              <w:rPr>
                <w:rFonts w:cstheme="minorHAnsi"/>
              </w:rPr>
            </w:pPr>
            <w:r w:rsidRPr="00C03233">
              <w:rPr>
                <w:rFonts w:cstheme="minorHAnsi"/>
                <w:b/>
                <w:bCs/>
                <w:color w:val="333333"/>
                <w:shd w:val="clear" w:color="auto" w:fill="FFFFFF"/>
              </w:rPr>
              <w:t>Erection of a single storey rear extension. Demolition of existing kitchen, bathroom and store/study</w:t>
            </w:r>
            <w:r w:rsidRPr="00C03233">
              <w:rPr>
                <w:rFonts w:cstheme="minorHAnsi"/>
                <w:color w:val="333333"/>
                <w:shd w:val="clear" w:color="auto" w:fill="FFFFFF"/>
              </w:rPr>
              <w:t xml:space="preserve"> – Glendale, Ledbury Road Crescent, Staunton, Gloucestershire, GL19 3QB</w:t>
            </w:r>
          </w:p>
          <w:p w14:paraId="4CAEDC80" w14:textId="77777777" w:rsidR="00AA5348" w:rsidRDefault="00AA5348" w:rsidP="00DA37A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78" w:type="dxa"/>
          </w:tcPr>
          <w:p w14:paraId="6B4DF5D6" w14:textId="77777777" w:rsidR="00AA5348" w:rsidRDefault="00AA5348" w:rsidP="00DA37AD">
            <w:pPr>
              <w:jc w:val="center"/>
            </w:pPr>
            <w:r>
              <w:t>NO OBJECTION</w:t>
            </w:r>
          </w:p>
        </w:tc>
        <w:tc>
          <w:tcPr>
            <w:tcW w:w="2971" w:type="dxa"/>
          </w:tcPr>
          <w:p w14:paraId="28DCFCB1" w14:textId="77777777" w:rsidR="00AA5348" w:rsidRDefault="00AA5348" w:rsidP="00DA37AD">
            <w:pPr>
              <w:jc w:val="center"/>
            </w:pPr>
            <w:r>
              <w:t>REFUSED</w:t>
            </w:r>
          </w:p>
        </w:tc>
      </w:tr>
      <w:tr w:rsidR="00AA5348" w14:paraId="08E54B8F" w14:textId="77777777" w:rsidTr="00DA37AD">
        <w:trPr>
          <w:trHeight w:val="177"/>
        </w:trPr>
        <w:tc>
          <w:tcPr>
            <w:tcW w:w="2139" w:type="dxa"/>
          </w:tcPr>
          <w:p w14:paraId="0F47FD19" w14:textId="77777777" w:rsidR="00AA5348" w:rsidRPr="00C03233" w:rsidRDefault="00AA5348" w:rsidP="00DA37AD">
            <w:pPr>
              <w:jc w:val="center"/>
              <w:rPr>
                <w:rFonts w:eastAsiaTheme="minorHAnsi" w:cstheme="minorHAnsi"/>
                <w:lang w:eastAsia="en-US"/>
              </w:rPr>
            </w:pPr>
            <w:r w:rsidRPr="00C03233">
              <w:rPr>
                <w:rFonts w:eastAsiaTheme="minorHAnsi" w:cstheme="minorHAnsi"/>
                <w:lang w:eastAsia="en-US"/>
              </w:rPr>
              <w:t>P2033/20/LBC</w:t>
            </w:r>
          </w:p>
        </w:tc>
        <w:tc>
          <w:tcPr>
            <w:tcW w:w="3303" w:type="dxa"/>
          </w:tcPr>
          <w:p w14:paraId="57C571E3" w14:textId="77777777" w:rsidR="00AA5348" w:rsidRPr="00C03233" w:rsidRDefault="00AA5348" w:rsidP="00DA37AD">
            <w:pPr>
              <w:jc w:val="center"/>
              <w:rPr>
                <w:rFonts w:cstheme="minorHAnsi"/>
                <w:sz w:val="21"/>
                <w:szCs w:val="21"/>
              </w:rPr>
            </w:pPr>
            <w:r w:rsidRPr="00C03233">
              <w:rPr>
                <w:rFonts w:cstheme="minorHAnsi"/>
                <w:b/>
                <w:bCs/>
                <w:color w:val="333333"/>
                <w:shd w:val="clear" w:color="auto" w:fill="FFFFFF"/>
              </w:rPr>
              <w:t>Listed building consent for the erection of a single storey rear extension. Demolition of existing kitchen, bathroom and store/study</w:t>
            </w:r>
            <w:r w:rsidRPr="00C03233">
              <w:rPr>
                <w:rFonts w:cstheme="minorHAnsi"/>
                <w:color w:val="333333"/>
                <w:shd w:val="clear" w:color="auto" w:fill="FFFFFF"/>
              </w:rPr>
              <w:t xml:space="preserve"> – Glendale, Ledbury Road Crescent, Staunton, Gloucestershire, GL19 3QB</w:t>
            </w:r>
          </w:p>
          <w:p w14:paraId="4CAEE815" w14:textId="77777777" w:rsidR="00AA5348" w:rsidRDefault="00AA5348" w:rsidP="00DA37A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78" w:type="dxa"/>
          </w:tcPr>
          <w:p w14:paraId="6D0A4691" w14:textId="77777777" w:rsidR="00AA5348" w:rsidRDefault="00AA5348" w:rsidP="00DA37AD">
            <w:pPr>
              <w:jc w:val="center"/>
            </w:pPr>
            <w:r>
              <w:t>NO OBJECTION</w:t>
            </w:r>
          </w:p>
        </w:tc>
        <w:tc>
          <w:tcPr>
            <w:tcW w:w="2971" w:type="dxa"/>
          </w:tcPr>
          <w:p w14:paraId="3E4219D1" w14:textId="77777777" w:rsidR="00AA5348" w:rsidRDefault="00AA5348" w:rsidP="00DA37AD">
            <w:pPr>
              <w:jc w:val="center"/>
            </w:pPr>
            <w:r>
              <w:t>REFUSED</w:t>
            </w:r>
          </w:p>
        </w:tc>
      </w:tr>
      <w:tr w:rsidR="00AA5348" w14:paraId="77E67CFB" w14:textId="77777777" w:rsidTr="00DA37AD">
        <w:trPr>
          <w:trHeight w:val="177"/>
        </w:trPr>
        <w:tc>
          <w:tcPr>
            <w:tcW w:w="2139" w:type="dxa"/>
          </w:tcPr>
          <w:p w14:paraId="5F905E40" w14:textId="77777777" w:rsidR="00AA5348" w:rsidRPr="00C03233" w:rsidRDefault="00AA5348" w:rsidP="00DA37AD">
            <w:pPr>
              <w:jc w:val="center"/>
              <w:rPr>
                <w:rFonts w:eastAsiaTheme="minorHAnsi" w:cstheme="minorHAnsi"/>
                <w:lang w:eastAsia="en-US"/>
              </w:rPr>
            </w:pPr>
            <w:r>
              <w:rPr>
                <w:rFonts w:eastAsiaTheme="minorHAnsi" w:cstheme="minorHAnsi"/>
                <w:lang w:eastAsia="en-US"/>
              </w:rPr>
              <w:t>P0249/21/FUL</w:t>
            </w:r>
          </w:p>
        </w:tc>
        <w:tc>
          <w:tcPr>
            <w:tcW w:w="3303" w:type="dxa"/>
          </w:tcPr>
          <w:p w14:paraId="407CAB05" w14:textId="77777777" w:rsidR="00AA5348" w:rsidRPr="00BF48D4" w:rsidRDefault="00AA5348" w:rsidP="00DA37AD">
            <w:pPr>
              <w:jc w:val="center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Erection of replacement single storey rear extension – </w:t>
            </w:r>
            <w:r>
              <w:rPr>
                <w:rFonts w:cstheme="minorHAnsi"/>
                <w:color w:val="333333"/>
                <w:shd w:val="clear" w:color="auto" w:fill="FFFFFF"/>
              </w:rPr>
              <w:t>Nortonville, Moat Lane, Staunton, Gloucestershire, GL19 3QG</w:t>
            </w:r>
          </w:p>
        </w:tc>
        <w:tc>
          <w:tcPr>
            <w:tcW w:w="2178" w:type="dxa"/>
          </w:tcPr>
          <w:p w14:paraId="09B9BCA1" w14:textId="77777777" w:rsidR="00AA5348" w:rsidRDefault="00AA5348" w:rsidP="00DA37AD">
            <w:pPr>
              <w:jc w:val="center"/>
            </w:pPr>
            <w:r>
              <w:t>NO OBJECTION</w:t>
            </w:r>
          </w:p>
        </w:tc>
        <w:tc>
          <w:tcPr>
            <w:tcW w:w="2971" w:type="dxa"/>
          </w:tcPr>
          <w:p w14:paraId="35862FDA" w14:textId="77777777" w:rsidR="00AA5348" w:rsidRDefault="00AA5348" w:rsidP="00DA37AD">
            <w:pPr>
              <w:jc w:val="center"/>
            </w:pPr>
            <w:r>
              <w:t>PENDING CONSIDERATION</w:t>
            </w:r>
          </w:p>
        </w:tc>
      </w:tr>
      <w:tr w:rsidR="00AA5348" w14:paraId="3FB34851" w14:textId="77777777" w:rsidTr="00DA37AD">
        <w:trPr>
          <w:trHeight w:val="177"/>
        </w:trPr>
        <w:tc>
          <w:tcPr>
            <w:tcW w:w="2139" w:type="dxa"/>
          </w:tcPr>
          <w:p w14:paraId="6055B1A0" w14:textId="77777777" w:rsidR="00AA5348" w:rsidRDefault="00AA5348" w:rsidP="00DA37AD">
            <w:pPr>
              <w:jc w:val="center"/>
              <w:rPr>
                <w:rFonts w:eastAsiaTheme="minorHAnsi" w:cstheme="minorHAnsi"/>
                <w:lang w:eastAsia="en-US"/>
              </w:rPr>
            </w:pPr>
            <w:r>
              <w:rPr>
                <w:rFonts w:eastAsiaTheme="minorHAnsi" w:cstheme="minorHAnsi"/>
                <w:lang w:eastAsia="en-US"/>
              </w:rPr>
              <w:t>P0108/21/FUL</w:t>
            </w:r>
          </w:p>
        </w:tc>
        <w:tc>
          <w:tcPr>
            <w:tcW w:w="3303" w:type="dxa"/>
          </w:tcPr>
          <w:p w14:paraId="528C3E7C" w14:textId="77777777" w:rsidR="00AA5348" w:rsidRPr="00BF48D4" w:rsidRDefault="00AA5348" w:rsidP="00DA37AD">
            <w:pPr>
              <w:jc w:val="center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Erection of a new dwelling and garage. Demolition of the existing dwelling and garage – </w:t>
            </w:r>
            <w:proofErr w:type="spellStart"/>
            <w:r>
              <w:rPr>
                <w:rFonts w:cstheme="minorHAnsi"/>
                <w:color w:val="333333"/>
                <w:shd w:val="clear" w:color="auto" w:fill="FFFFFF"/>
              </w:rPr>
              <w:t>Hawgreen</w:t>
            </w:r>
            <w:proofErr w:type="spellEnd"/>
            <w:r>
              <w:rPr>
                <w:rFonts w:cstheme="minorHAnsi"/>
                <w:color w:val="333333"/>
                <w:shd w:val="clear" w:color="auto" w:fill="FFFFFF"/>
              </w:rPr>
              <w:t xml:space="preserve"> Cottage, Ledbury Road, Staunton Gloucestershire, GL19 3QA</w:t>
            </w:r>
          </w:p>
        </w:tc>
        <w:tc>
          <w:tcPr>
            <w:tcW w:w="2178" w:type="dxa"/>
          </w:tcPr>
          <w:p w14:paraId="69460272" w14:textId="77777777" w:rsidR="00AA5348" w:rsidRDefault="00AA5348" w:rsidP="00DA37AD">
            <w:pPr>
              <w:jc w:val="center"/>
            </w:pPr>
            <w:r>
              <w:t xml:space="preserve">NO OBJECTION </w:t>
            </w:r>
          </w:p>
        </w:tc>
        <w:tc>
          <w:tcPr>
            <w:tcW w:w="2971" w:type="dxa"/>
          </w:tcPr>
          <w:p w14:paraId="3DD8C2BB" w14:textId="77777777" w:rsidR="00AA5348" w:rsidRDefault="00AA5348" w:rsidP="00DA37AD">
            <w:pPr>
              <w:jc w:val="center"/>
            </w:pPr>
            <w:r>
              <w:t>PENDING CONSIDERATION</w:t>
            </w:r>
          </w:p>
        </w:tc>
      </w:tr>
    </w:tbl>
    <w:p w14:paraId="43256584" w14:textId="2FC8F99B" w:rsidR="00504F9E" w:rsidRDefault="00504F9E" w:rsidP="00AA5348">
      <w:pPr>
        <w:spacing w:after="160"/>
        <w:rPr>
          <w:rFonts w:eastAsiaTheme="minorHAnsi" w:cstheme="minorHAnsi"/>
          <w:sz w:val="24"/>
          <w:lang w:eastAsia="en-US"/>
        </w:rPr>
      </w:pPr>
    </w:p>
    <w:p w14:paraId="4C1C7391" w14:textId="43AB4909" w:rsidR="00AA5348" w:rsidRPr="00AA5348" w:rsidRDefault="00AA5348" w:rsidP="00AA5348">
      <w:pPr>
        <w:pStyle w:val="ListParagraph"/>
        <w:numPr>
          <w:ilvl w:val="0"/>
          <w:numId w:val="1"/>
        </w:numPr>
        <w:spacing w:after="160"/>
        <w:rPr>
          <w:rFonts w:eastAsiaTheme="minorHAnsi" w:cstheme="minorHAnsi"/>
          <w:b/>
          <w:bCs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 </w:t>
      </w:r>
      <w:r w:rsidRPr="00AA5348">
        <w:rPr>
          <w:rFonts w:eastAsiaTheme="minorHAnsi" w:cstheme="minorHAnsi"/>
          <w:b/>
          <w:bCs/>
          <w:sz w:val="28"/>
          <w:szCs w:val="24"/>
          <w:lang w:eastAsia="en-US"/>
        </w:rPr>
        <w:t xml:space="preserve">Any other business </w:t>
      </w:r>
    </w:p>
    <w:p w14:paraId="1D1DC8AC" w14:textId="644EBD2C" w:rsidR="00AA5348" w:rsidRDefault="00AA5348" w:rsidP="00AA5348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>Cllr Peach asked that any Parish Magazine submissions be sent to him by Thursday 11</w:t>
      </w:r>
      <w:r w:rsidRPr="00AA5348">
        <w:rPr>
          <w:rFonts w:eastAsiaTheme="minorHAnsi" w:cstheme="minorHAnsi"/>
          <w:sz w:val="24"/>
          <w:vertAlign w:val="superscript"/>
          <w:lang w:eastAsia="en-US"/>
        </w:rPr>
        <w:t>th</w:t>
      </w:r>
      <w:r>
        <w:rPr>
          <w:rFonts w:eastAsiaTheme="minorHAnsi" w:cstheme="minorHAnsi"/>
          <w:sz w:val="24"/>
          <w:lang w:eastAsia="en-US"/>
        </w:rPr>
        <w:t xml:space="preserve"> March 2021 for inclusion in the next issue. </w:t>
      </w:r>
    </w:p>
    <w:p w14:paraId="3BBC23F7" w14:textId="3BBC928C" w:rsidR="00AA5348" w:rsidRDefault="00AA5348" w:rsidP="00AA5348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4C4EDA34" w14:textId="69C06E33" w:rsidR="00AA5348" w:rsidRDefault="00AA5348" w:rsidP="00AA5348">
      <w:pPr>
        <w:pStyle w:val="ListParagraph"/>
        <w:numPr>
          <w:ilvl w:val="0"/>
          <w:numId w:val="1"/>
        </w:numPr>
        <w:spacing w:after="160"/>
        <w:rPr>
          <w:rFonts w:eastAsiaTheme="minorHAnsi" w:cstheme="minorHAnsi"/>
          <w:b/>
          <w:bCs/>
          <w:sz w:val="28"/>
          <w:szCs w:val="24"/>
          <w:lang w:eastAsia="en-US"/>
        </w:rPr>
      </w:pPr>
      <w:r w:rsidRPr="00AA5348">
        <w:rPr>
          <w:rFonts w:eastAsiaTheme="minorHAnsi" w:cstheme="minorHAnsi"/>
          <w:b/>
          <w:bCs/>
          <w:sz w:val="28"/>
          <w:szCs w:val="24"/>
          <w:lang w:eastAsia="en-US"/>
        </w:rPr>
        <w:t xml:space="preserve">Public Participation </w:t>
      </w:r>
    </w:p>
    <w:p w14:paraId="16508574" w14:textId="1526EA6D" w:rsidR="00AA5348" w:rsidRDefault="00AA5348" w:rsidP="00AA5348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None. </w:t>
      </w:r>
    </w:p>
    <w:p w14:paraId="10FC0502" w14:textId="2F58D40D" w:rsidR="00AA5348" w:rsidRDefault="00AA5348" w:rsidP="00AA5348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52093D24" w14:textId="710F73DE" w:rsidR="00AA5348" w:rsidRPr="00531B08" w:rsidRDefault="00AA5348" w:rsidP="00AA5348">
      <w:pPr>
        <w:spacing w:line="276" w:lineRule="auto"/>
        <w:jc w:val="center"/>
        <w:rPr>
          <w:sz w:val="24"/>
          <w:szCs w:val="24"/>
        </w:rPr>
      </w:pPr>
      <w:r w:rsidRPr="00531B08">
        <w:rPr>
          <w:rFonts w:cstheme="minorHAnsi"/>
          <w:b/>
          <w:sz w:val="28"/>
        </w:rPr>
        <w:t xml:space="preserve">The meeting finished at </w:t>
      </w:r>
      <w:r>
        <w:rPr>
          <w:rFonts w:cstheme="minorHAnsi"/>
          <w:b/>
          <w:sz w:val="28"/>
        </w:rPr>
        <w:t>8:42</w:t>
      </w:r>
      <w:r w:rsidRPr="00531B08">
        <w:rPr>
          <w:rFonts w:cstheme="minorHAnsi"/>
          <w:b/>
          <w:sz w:val="28"/>
        </w:rPr>
        <w:t>pm</w:t>
      </w:r>
    </w:p>
    <w:p w14:paraId="477B62F9" w14:textId="77777777" w:rsidR="00AA5348" w:rsidRPr="00B85C84" w:rsidRDefault="00AA5348" w:rsidP="00AA5348">
      <w:pPr>
        <w:jc w:val="center"/>
        <w:rPr>
          <w:sz w:val="24"/>
        </w:rPr>
      </w:pPr>
      <w:r w:rsidRPr="00E114F0">
        <w:rPr>
          <w:rFonts w:cstheme="minorHAnsi"/>
          <w:b/>
          <w:sz w:val="28"/>
        </w:rPr>
        <w:t xml:space="preserve">Signed: </w:t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  <w:t>Date:</w:t>
      </w:r>
    </w:p>
    <w:p w14:paraId="7DCBC4A5" w14:textId="77777777" w:rsidR="00AA5348" w:rsidRPr="00AA5348" w:rsidRDefault="00AA5348" w:rsidP="00AA5348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sectPr w:rsidR="00AA5348" w:rsidRPr="00AA5348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61D80"/>
    <w:multiLevelType w:val="hybridMultilevel"/>
    <w:tmpl w:val="96DE3632"/>
    <w:lvl w:ilvl="0" w:tplc="D95C4C5A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934E7E"/>
    <w:multiLevelType w:val="hybridMultilevel"/>
    <w:tmpl w:val="8564B558"/>
    <w:lvl w:ilvl="0" w:tplc="B9AA5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22"/>
    <w:rsid w:val="00057728"/>
    <w:rsid w:val="00125DE7"/>
    <w:rsid w:val="002702A1"/>
    <w:rsid w:val="0036397E"/>
    <w:rsid w:val="0037472D"/>
    <w:rsid w:val="004D5A22"/>
    <w:rsid w:val="00504F9E"/>
    <w:rsid w:val="005560FC"/>
    <w:rsid w:val="0059011A"/>
    <w:rsid w:val="00661200"/>
    <w:rsid w:val="00725B44"/>
    <w:rsid w:val="00767A8D"/>
    <w:rsid w:val="00807386"/>
    <w:rsid w:val="00937118"/>
    <w:rsid w:val="009C6B95"/>
    <w:rsid w:val="00A047F7"/>
    <w:rsid w:val="00AA5348"/>
    <w:rsid w:val="00C135F3"/>
    <w:rsid w:val="00C45B9B"/>
    <w:rsid w:val="00D22122"/>
    <w:rsid w:val="00D742BD"/>
    <w:rsid w:val="00DB25AA"/>
    <w:rsid w:val="00DD6531"/>
    <w:rsid w:val="00E6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29F711"/>
  <w15:chartTrackingRefBased/>
  <w15:docId w15:val="{EA707A72-AE66-8B4B-A364-8E1B886F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A22"/>
    <w:rPr>
      <w:rFonts w:eastAsiaTheme="minorEastAsia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35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5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534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unton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1083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Millar (Student)</dc:creator>
  <cp:keywords/>
  <dc:description/>
  <cp:lastModifiedBy>Grace Millar (Student)</cp:lastModifiedBy>
  <cp:revision>18</cp:revision>
  <dcterms:created xsi:type="dcterms:W3CDTF">2021-04-26T10:37:00Z</dcterms:created>
  <dcterms:modified xsi:type="dcterms:W3CDTF">2021-04-29T13:26:00Z</dcterms:modified>
</cp:coreProperties>
</file>