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2AC1" w14:textId="77777777" w:rsidR="00C9045D" w:rsidRPr="000F7268" w:rsidRDefault="00C9045D" w:rsidP="00C9045D">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4183E244" w14:textId="5D20FA77" w:rsidR="00C9045D" w:rsidRPr="000F7268" w:rsidRDefault="00C9045D" w:rsidP="00C9045D">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Pr>
          <w:rFonts w:eastAsiaTheme="minorHAnsi"/>
          <w:sz w:val="24"/>
          <w:lang w:eastAsia="en-US"/>
        </w:rPr>
        <w:t>Tuesday</w:t>
      </w:r>
      <w:r w:rsidRPr="000F7268">
        <w:rPr>
          <w:rFonts w:eastAsiaTheme="minorHAnsi"/>
          <w:sz w:val="24"/>
          <w:lang w:eastAsia="en-US"/>
        </w:rPr>
        <w:t xml:space="preserve"> </w:t>
      </w:r>
      <w:r>
        <w:rPr>
          <w:rFonts w:eastAsiaTheme="minorHAnsi"/>
          <w:sz w:val="24"/>
          <w:lang w:eastAsia="en-US"/>
        </w:rPr>
        <w:t>1</w:t>
      </w:r>
      <w:r>
        <w:rPr>
          <w:rFonts w:eastAsiaTheme="minorHAnsi"/>
          <w:sz w:val="24"/>
          <w:lang w:eastAsia="en-US"/>
        </w:rPr>
        <w:t>2</w:t>
      </w:r>
      <w:r w:rsidRPr="000F7268">
        <w:rPr>
          <w:rFonts w:eastAsiaTheme="minorHAnsi"/>
          <w:sz w:val="24"/>
          <w:vertAlign w:val="superscript"/>
          <w:lang w:eastAsia="en-US"/>
        </w:rPr>
        <w:t>th</w:t>
      </w:r>
      <w:r>
        <w:rPr>
          <w:rFonts w:eastAsiaTheme="minorHAnsi"/>
          <w:sz w:val="24"/>
          <w:lang w:eastAsia="en-US"/>
        </w:rPr>
        <w:t xml:space="preserve"> </w:t>
      </w:r>
      <w:r>
        <w:rPr>
          <w:rFonts w:eastAsiaTheme="minorHAnsi"/>
          <w:sz w:val="24"/>
          <w:lang w:eastAsia="en-US"/>
        </w:rPr>
        <w:t xml:space="preserve">September </w:t>
      </w:r>
      <w:r w:rsidRPr="000F7268">
        <w:rPr>
          <w:rFonts w:eastAsiaTheme="minorHAnsi"/>
          <w:sz w:val="24"/>
          <w:lang w:eastAsia="en-US"/>
        </w:rPr>
        <w:t>202</w:t>
      </w:r>
      <w:r>
        <w:rPr>
          <w:rFonts w:eastAsiaTheme="minorHAnsi"/>
          <w:sz w:val="24"/>
          <w:lang w:eastAsia="en-US"/>
        </w:rPr>
        <w:t>3</w:t>
      </w:r>
    </w:p>
    <w:p w14:paraId="7B8C255D" w14:textId="77777777" w:rsidR="00C9045D" w:rsidRPr="00440107" w:rsidRDefault="00C9045D" w:rsidP="00C9045D">
      <w:pPr>
        <w:spacing w:after="160" w:line="259" w:lineRule="auto"/>
        <w:rPr>
          <w:rFonts w:eastAsiaTheme="minorHAnsi"/>
          <w:bCs/>
          <w:sz w:val="24"/>
          <w:szCs w:val="21"/>
          <w:lang w:eastAsia="en-US"/>
        </w:rPr>
      </w:pPr>
      <w:r w:rsidRPr="000F7268">
        <w:rPr>
          <w:rFonts w:eastAsiaTheme="minorHAnsi"/>
          <w:b/>
          <w:sz w:val="28"/>
          <w:lang w:eastAsia="en-US"/>
        </w:rPr>
        <w:t xml:space="preserve">Venue: </w:t>
      </w:r>
      <w:r>
        <w:rPr>
          <w:rFonts w:eastAsiaTheme="minorHAnsi"/>
          <w:bCs/>
          <w:sz w:val="24"/>
          <w:szCs w:val="21"/>
          <w:lang w:eastAsia="en-US"/>
        </w:rPr>
        <w:t>Corse and Staunton Village Hall Annexe</w:t>
      </w:r>
    </w:p>
    <w:p w14:paraId="4A8258BF" w14:textId="77777777" w:rsidR="00C9045D" w:rsidRPr="000F7268" w:rsidRDefault="00C9045D" w:rsidP="00C9045D">
      <w:pPr>
        <w:spacing w:after="160" w:line="259" w:lineRule="auto"/>
        <w:rPr>
          <w:rFonts w:eastAsiaTheme="minorHAnsi"/>
          <w:sz w:val="24"/>
          <w:lang w:eastAsia="en-US"/>
        </w:rPr>
      </w:pPr>
      <w:r w:rsidRPr="000F7268">
        <w:rPr>
          <w:rFonts w:eastAsiaTheme="minorHAnsi"/>
          <w:b/>
          <w:sz w:val="28"/>
          <w:lang w:eastAsia="en-US"/>
        </w:rPr>
        <w:t xml:space="preserve">Time: </w:t>
      </w:r>
      <w:r>
        <w:rPr>
          <w:rFonts w:eastAsiaTheme="minorHAnsi"/>
          <w:sz w:val="24"/>
          <w:lang w:eastAsia="en-US"/>
        </w:rPr>
        <w:t>7:30</w:t>
      </w:r>
      <w:r w:rsidRPr="000F7268">
        <w:rPr>
          <w:rFonts w:eastAsiaTheme="minorHAnsi"/>
          <w:sz w:val="24"/>
          <w:lang w:eastAsia="en-US"/>
        </w:rPr>
        <w:t>pm</w:t>
      </w:r>
    </w:p>
    <w:p w14:paraId="059369E3" w14:textId="13C19E29" w:rsidR="00C9045D" w:rsidRDefault="00C9045D" w:rsidP="00C9045D">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Councillors; J. Millar, D. Peach</w:t>
      </w:r>
      <w:r>
        <w:rPr>
          <w:rFonts w:eastAsiaTheme="minorHAnsi"/>
          <w:sz w:val="24"/>
          <w:lang w:eastAsia="en-US"/>
        </w:rPr>
        <w:t xml:space="preserve">, D. Williams, </w:t>
      </w:r>
      <w:r>
        <w:rPr>
          <w:rFonts w:eastAsiaTheme="minorHAnsi"/>
          <w:sz w:val="24"/>
          <w:lang w:eastAsia="en-US"/>
        </w:rPr>
        <w:t>B. Allen, J. Capper</w:t>
      </w:r>
      <w:r>
        <w:rPr>
          <w:rFonts w:eastAsiaTheme="minorHAnsi"/>
          <w:sz w:val="24"/>
          <w:lang w:eastAsia="en-US"/>
        </w:rPr>
        <w:t>, P. Burford (District Councillor),</w:t>
      </w:r>
      <w:r w:rsidRPr="000F7268">
        <w:rPr>
          <w:rFonts w:eastAsiaTheme="minorHAnsi"/>
          <w:sz w:val="24"/>
          <w:lang w:eastAsia="en-US"/>
        </w:rPr>
        <w:t xml:space="preserve"> </w:t>
      </w:r>
      <w:r>
        <w:rPr>
          <w:rFonts w:eastAsiaTheme="minorHAnsi"/>
          <w:sz w:val="24"/>
          <w:lang w:eastAsia="en-US"/>
        </w:rPr>
        <w:t xml:space="preserve">G. Moseley (County Councillor), </w:t>
      </w:r>
      <w:r w:rsidRPr="000F7268">
        <w:rPr>
          <w:rFonts w:eastAsiaTheme="minorHAnsi"/>
          <w:sz w:val="24"/>
          <w:lang w:eastAsia="en-US"/>
        </w:rPr>
        <w:t>G. Millar (Clerk)</w:t>
      </w:r>
      <w:r>
        <w:rPr>
          <w:rFonts w:eastAsiaTheme="minorHAnsi"/>
          <w:sz w:val="24"/>
          <w:lang w:eastAsia="en-US"/>
        </w:rPr>
        <w:t xml:space="preserve">, </w:t>
      </w:r>
      <w:r w:rsidRPr="000F7268">
        <w:rPr>
          <w:rFonts w:eastAsiaTheme="minorHAnsi"/>
          <w:sz w:val="24"/>
          <w:lang w:eastAsia="en-US"/>
        </w:rPr>
        <w:t>and</w:t>
      </w:r>
      <w:r>
        <w:rPr>
          <w:rFonts w:eastAsiaTheme="minorHAnsi"/>
          <w:sz w:val="24"/>
          <w:lang w:eastAsia="en-US"/>
        </w:rPr>
        <w:t xml:space="preserve"> 2 </w:t>
      </w:r>
      <w:r w:rsidRPr="00D31CD8">
        <w:rPr>
          <w:rFonts w:eastAsiaTheme="minorHAnsi"/>
          <w:sz w:val="24"/>
          <w:lang w:eastAsia="en-US"/>
        </w:rPr>
        <w:t>Parishioner</w:t>
      </w:r>
      <w:r>
        <w:rPr>
          <w:rFonts w:eastAsiaTheme="minorHAnsi"/>
          <w:sz w:val="24"/>
          <w:lang w:eastAsia="en-US"/>
        </w:rPr>
        <w:t>s</w:t>
      </w:r>
      <w:r w:rsidRPr="00D31CD8">
        <w:rPr>
          <w:rFonts w:eastAsiaTheme="minorHAnsi"/>
          <w:sz w:val="24"/>
          <w:lang w:eastAsia="en-US"/>
        </w:rPr>
        <w:t>.</w:t>
      </w:r>
    </w:p>
    <w:p w14:paraId="0351DC6C" w14:textId="77777777" w:rsidR="00C9045D" w:rsidRDefault="00C9045D" w:rsidP="00C9045D">
      <w:pPr>
        <w:spacing w:after="160" w:line="259" w:lineRule="auto"/>
        <w:rPr>
          <w:rFonts w:eastAsiaTheme="minorHAnsi"/>
          <w:sz w:val="24"/>
          <w:lang w:eastAsia="en-US"/>
        </w:rPr>
      </w:pPr>
    </w:p>
    <w:p w14:paraId="7681BC20" w14:textId="77777777" w:rsidR="00C9045D" w:rsidRPr="0072159E" w:rsidRDefault="00C9045D" w:rsidP="00C9045D">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6A1B0DDD" w14:textId="77777777" w:rsidR="00C9045D" w:rsidRPr="00AE6037" w:rsidRDefault="00C9045D" w:rsidP="00C9045D">
      <w:pPr>
        <w:ind w:left="720"/>
        <w:rPr>
          <w:rFonts w:cstheme="minorHAnsi"/>
          <w:sz w:val="24"/>
          <w:szCs w:val="24"/>
        </w:rPr>
      </w:pPr>
      <w:r>
        <w:rPr>
          <w:rFonts w:eastAsiaTheme="minorHAnsi"/>
          <w:bCs/>
          <w:sz w:val="24"/>
          <w:szCs w:val="21"/>
          <w:lang w:eastAsia="en-US"/>
        </w:rPr>
        <w:t xml:space="preserve">Cllr Millar welcomed all present. </w:t>
      </w:r>
    </w:p>
    <w:p w14:paraId="2AEFB9F8" w14:textId="77777777" w:rsidR="00C9045D" w:rsidRDefault="00C9045D" w:rsidP="00C9045D">
      <w:pPr>
        <w:spacing w:after="160" w:line="259" w:lineRule="auto"/>
        <w:ind w:left="720"/>
        <w:contextualSpacing/>
        <w:rPr>
          <w:rFonts w:eastAsiaTheme="minorHAnsi"/>
          <w:bCs/>
          <w:sz w:val="24"/>
          <w:szCs w:val="21"/>
          <w:lang w:eastAsia="en-US"/>
        </w:rPr>
      </w:pPr>
    </w:p>
    <w:p w14:paraId="49BE1B09" w14:textId="77777777" w:rsidR="00C9045D" w:rsidRDefault="00C9045D" w:rsidP="00C9045D">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1D200E19" w14:textId="643DB409" w:rsidR="00C9045D" w:rsidRDefault="00C9045D" w:rsidP="00C9045D">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Apologies were received from Cllr </w:t>
      </w:r>
      <w:r>
        <w:rPr>
          <w:rFonts w:eastAsiaTheme="minorHAnsi"/>
          <w:bCs/>
          <w:sz w:val="24"/>
          <w:szCs w:val="24"/>
          <w:lang w:eastAsia="en-US"/>
        </w:rPr>
        <w:t>Fuller and Corse Parish Council Representative Barbara Buck</w:t>
      </w:r>
      <w:r>
        <w:rPr>
          <w:rFonts w:eastAsiaTheme="minorHAnsi"/>
          <w:bCs/>
          <w:sz w:val="24"/>
          <w:szCs w:val="24"/>
          <w:lang w:eastAsia="en-US"/>
        </w:rPr>
        <w:t xml:space="preserve">.  </w:t>
      </w:r>
    </w:p>
    <w:p w14:paraId="71C9A926" w14:textId="77777777" w:rsidR="00C9045D" w:rsidRPr="009030B8" w:rsidRDefault="00C9045D" w:rsidP="00C9045D">
      <w:pPr>
        <w:spacing w:after="160" w:line="259" w:lineRule="auto"/>
        <w:ind w:left="720"/>
        <w:contextualSpacing/>
        <w:rPr>
          <w:rFonts w:eastAsiaTheme="minorHAnsi"/>
          <w:bCs/>
          <w:sz w:val="24"/>
          <w:szCs w:val="24"/>
          <w:lang w:eastAsia="en-US"/>
        </w:rPr>
      </w:pPr>
    </w:p>
    <w:p w14:paraId="606B0F5D" w14:textId="77777777" w:rsidR="00C9045D" w:rsidRPr="009030B8" w:rsidRDefault="00C9045D" w:rsidP="00C9045D">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063946AB" w14:textId="77777777" w:rsidR="00C9045D" w:rsidRDefault="00C9045D" w:rsidP="00C9045D">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 declared.</w:t>
      </w:r>
    </w:p>
    <w:p w14:paraId="5E58C677" w14:textId="77777777" w:rsidR="00C9045D" w:rsidRDefault="00C9045D" w:rsidP="00C9045D">
      <w:pPr>
        <w:spacing w:after="160" w:line="259" w:lineRule="auto"/>
        <w:ind w:left="720"/>
        <w:contextualSpacing/>
        <w:rPr>
          <w:rFonts w:eastAsiaTheme="minorHAnsi" w:cstheme="minorHAnsi"/>
          <w:bCs/>
          <w:sz w:val="24"/>
          <w:szCs w:val="21"/>
          <w:lang w:eastAsia="en-US"/>
        </w:rPr>
      </w:pPr>
    </w:p>
    <w:p w14:paraId="0EC2B3DA" w14:textId="395E22C9" w:rsidR="00C9045D" w:rsidRPr="00930046" w:rsidRDefault="00C9045D" w:rsidP="00C9045D">
      <w:pPr>
        <w:pStyle w:val="ListParagraph"/>
        <w:numPr>
          <w:ilvl w:val="0"/>
          <w:numId w:val="1"/>
        </w:numPr>
        <w:spacing w:after="160" w:line="259" w:lineRule="auto"/>
        <w:rPr>
          <w:rFonts w:eastAsiaTheme="minorHAnsi" w:cstheme="minorHAnsi"/>
          <w:b/>
          <w:bCs/>
          <w:sz w:val="28"/>
          <w:lang w:eastAsia="en-US"/>
        </w:rPr>
      </w:pPr>
      <w:r w:rsidRPr="00930046">
        <w:rPr>
          <w:b/>
          <w:bCs/>
          <w:sz w:val="28"/>
          <w:szCs w:val="48"/>
        </w:rPr>
        <w:t>To confirm the minutes of the previous bi-monthly meeting</w:t>
      </w:r>
      <w:r>
        <w:rPr>
          <w:b/>
          <w:bCs/>
          <w:sz w:val="28"/>
          <w:szCs w:val="48"/>
        </w:rPr>
        <w:t xml:space="preserve"> and AGM </w:t>
      </w:r>
      <w:r w:rsidRPr="00930046">
        <w:rPr>
          <w:b/>
          <w:bCs/>
          <w:sz w:val="28"/>
          <w:szCs w:val="48"/>
        </w:rPr>
        <w:t>held on</w:t>
      </w:r>
      <w:r>
        <w:rPr>
          <w:b/>
          <w:bCs/>
          <w:sz w:val="28"/>
          <w:szCs w:val="48"/>
        </w:rPr>
        <w:t xml:space="preserve"> Tues</w:t>
      </w:r>
      <w:r>
        <w:rPr>
          <w:b/>
          <w:bCs/>
          <w:sz w:val="28"/>
          <w:szCs w:val="48"/>
        </w:rPr>
        <w:t>da</w:t>
      </w:r>
      <w:r w:rsidRPr="00930046">
        <w:rPr>
          <w:b/>
          <w:bCs/>
          <w:sz w:val="28"/>
          <w:szCs w:val="48"/>
        </w:rPr>
        <w:t xml:space="preserve">y </w:t>
      </w:r>
      <w:r>
        <w:rPr>
          <w:b/>
          <w:bCs/>
          <w:sz w:val="28"/>
          <w:szCs w:val="48"/>
        </w:rPr>
        <w:t>11</w:t>
      </w:r>
      <w:r w:rsidRPr="00930046">
        <w:rPr>
          <w:b/>
          <w:bCs/>
          <w:sz w:val="28"/>
          <w:szCs w:val="48"/>
          <w:vertAlign w:val="superscript"/>
        </w:rPr>
        <w:t>th</w:t>
      </w:r>
      <w:r>
        <w:rPr>
          <w:b/>
          <w:bCs/>
          <w:sz w:val="28"/>
          <w:szCs w:val="48"/>
        </w:rPr>
        <w:t xml:space="preserve"> </w:t>
      </w:r>
      <w:r>
        <w:rPr>
          <w:b/>
          <w:bCs/>
          <w:sz w:val="28"/>
          <w:szCs w:val="48"/>
        </w:rPr>
        <w:t>July</w:t>
      </w:r>
      <w:r w:rsidRPr="00930046">
        <w:rPr>
          <w:b/>
          <w:bCs/>
          <w:sz w:val="28"/>
          <w:szCs w:val="48"/>
        </w:rPr>
        <w:t xml:space="preserve"> 202</w:t>
      </w:r>
      <w:r>
        <w:rPr>
          <w:b/>
          <w:bCs/>
          <w:sz w:val="28"/>
          <w:szCs w:val="48"/>
        </w:rPr>
        <w:t>3</w:t>
      </w:r>
    </w:p>
    <w:p w14:paraId="5E7A65E5" w14:textId="1C8ED3D6" w:rsidR="00C9045D" w:rsidRDefault="00C9045D" w:rsidP="00C9045D">
      <w:pPr>
        <w:spacing w:after="160"/>
        <w:ind w:left="720"/>
        <w:rPr>
          <w:rFonts w:eastAsiaTheme="minorHAnsi" w:cstheme="minorHAnsi"/>
          <w:sz w:val="24"/>
          <w:lang w:eastAsia="en-US"/>
        </w:rPr>
      </w:pPr>
      <w:r w:rsidRPr="009A32BF">
        <w:rPr>
          <w:rFonts w:eastAsiaTheme="minorHAnsi" w:cstheme="minorHAnsi"/>
          <w:sz w:val="24"/>
          <w:lang w:eastAsia="en-US"/>
        </w:rPr>
        <w:t>The minutes of the previous bi-monthly meeting</w:t>
      </w:r>
      <w:r>
        <w:rPr>
          <w:rFonts w:eastAsiaTheme="minorHAnsi" w:cstheme="minorHAnsi"/>
          <w:sz w:val="24"/>
          <w:lang w:eastAsia="en-US"/>
        </w:rPr>
        <w:t xml:space="preserve"> </w:t>
      </w:r>
      <w:r w:rsidRPr="009A32BF">
        <w:rPr>
          <w:rFonts w:eastAsiaTheme="minorHAnsi" w:cstheme="minorHAnsi"/>
          <w:sz w:val="24"/>
          <w:lang w:eastAsia="en-US"/>
        </w:rPr>
        <w:t xml:space="preserve">held on </w:t>
      </w:r>
      <w:r>
        <w:rPr>
          <w:rFonts w:eastAsiaTheme="minorHAnsi" w:cstheme="minorHAnsi"/>
          <w:sz w:val="24"/>
          <w:lang w:eastAsia="en-US"/>
        </w:rPr>
        <w:t>Tu</w:t>
      </w:r>
      <w:r>
        <w:rPr>
          <w:rFonts w:eastAsiaTheme="minorHAnsi" w:cstheme="minorHAnsi"/>
          <w:sz w:val="24"/>
          <w:lang w:eastAsia="en-US"/>
        </w:rPr>
        <w:t xml:space="preserve">esday </w:t>
      </w:r>
      <w:r>
        <w:rPr>
          <w:rFonts w:eastAsiaTheme="minorHAnsi" w:cstheme="minorHAnsi"/>
          <w:sz w:val="24"/>
          <w:lang w:eastAsia="en-US"/>
        </w:rPr>
        <w:t>11</w:t>
      </w:r>
      <w:r w:rsidRPr="002B715B">
        <w:rPr>
          <w:rFonts w:eastAsiaTheme="minorHAnsi" w:cstheme="minorHAnsi"/>
          <w:sz w:val="24"/>
          <w:vertAlign w:val="superscript"/>
          <w:lang w:eastAsia="en-US"/>
        </w:rPr>
        <w:t>th</w:t>
      </w:r>
      <w:r>
        <w:rPr>
          <w:rFonts w:eastAsiaTheme="minorHAnsi" w:cstheme="minorHAnsi"/>
          <w:sz w:val="24"/>
          <w:lang w:eastAsia="en-US"/>
        </w:rPr>
        <w:t xml:space="preserve"> </w:t>
      </w:r>
      <w:r>
        <w:rPr>
          <w:rFonts w:eastAsiaTheme="minorHAnsi" w:cstheme="minorHAnsi"/>
          <w:sz w:val="24"/>
          <w:lang w:eastAsia="en-US"/>
        </w:rPr>
        <w:t>Jul</w:t>
      </w:r>
      <w:r>
        <w:rPr>
          <w:rFonts w:eastAsiaTheme="minorHAnsi" w:cstheme="minorHAnsi"/>
          <w:sz w:val="24"/>
          <w:lang w:eastAsia="en-US"/>
        </w:rPr>
        <w:t xml:space="preserve">y </w:t>
      </w:r>
      <w:r w:rsidRPr="009A32BF">
        <w:rPr>
          <w:rFonts w:eastAsiaTheme="minorHAnsi" w:cstheme="minorHAnsi"/>
          <w:sz w:val="24"/>
          <w:lang w:eastAsia="en-US"/>
        </w:rPr>
        <w:t>202</w:t>
      </w:r>
      <w:r>
        <w:rPr>
          <w:rFonts w:eastAsiaTheme="minorHAnsi" w:cstheme="minorHAnsi"/>
          <w:sz w:val="24"/>
          <w:lang w:eastAsia="en-US"/>
        </w:rPr>
        <w:t xml:space="preserve">3 </w:t>
      </w:r>
      <w:r w:rsidRPr="009A32BF">
        <w:rPr>
          <w:rFonts w:eastAsiaTheme="minorHAnsi" w:cstheme="minorHAnsi"/>
          <w:sz w:val="24"/>
          <w:lang w:eastAsia="en-US"/>
        </w:rPr>
        <w:t xml:space="preserve">were proposed by Cllr </w:t>
      </w:r>
      <w:r>
        <w:rPr>
          <w:rFonts w:eastAsiaTheme="minorHAnsi" w:cstheme="minorHAnsi"/>
          <w:sz w:val="24"/>
          <w:lang w:eastAsia="en-US"/>
        </w:rPr>
        <w:t>Capper</w:t>
      </w:r>
      <w:r w:rsidRPr="009A32BF">
        <w:rPr>
          <w:rFonts w:eastAsiaTheme="minorHAnsi" w:cstheme="minorHAnsi"/>
          <w:sz w:val="24"/>
          <w:lang w:eastAsia="en-US"/>
        </w:rPr>
        <w:t xml:space="preserve"> and seconded by </w:t>
      </w:r>
      <w:r>
        <w:rPr>
          <w:rFonts w:eastAsiaTheme="minorHAnsi" w:cstheme="minorHAnsi"/>
          <w:sz w:val="24"/>
          <w:lang w:eastAsia="en-US"/>
        </w:rPr>
        <w:t xml:space="preserve">Cllr </w:t>
      </w:r>
      <w:r>
        <w:rPr>
          <w:rFonts w:eastAsiaTheme="minorHAnsi" w:cstheme="minorHAnsi"/>
          <w:sz w:val="24"/>
          <w:lang w:eastAsia="en-US"/>
        </w:rPr>
        <w:t>Allen</w:t>
      </w:r>
      <w:r w:rsidRPr="009A32BF">
        <w:rPr>
          <w:rFonts w:eastAsiaTheme="minorHAnsi" w:cstheme="minorHAnsi"/>
          <w:sz w:val="24"/>
          <w:lang w:eastAsia="en-US"/>
        </w:rPr>
        <w:t xml:space="preserve"> to be accepted as a true record.</w:t>
      </w:r>
      <w:r>
        <w:rPr>
          <w:rFonts w:eastAsiaTheme="minorHAnsi" w:cstheme="minorHAnsi"/>
          <w:sz w:val="24"/>
          <w:lang w:eastAsia="en-US"/>
        </w:rPr>
        <w:t xml:space="preserve"> </w:t>
      </w:r>
    </w:p>
    <w:p w14:paraId="63259A97" w14:textId="77777777" w:rsidR="00C9045D" w:rsidRDefault="00C9045D" w:rsidP="00C9045D">
      <w:pPr>
        <w:spacing w:after="160"/>
        <w:ind w:left="720"/>
        <w:rPr>
          <w:rFonts w:eastAsiaTheme="minorHAnsi" w:cstheme="minorHAnsi"/>
          <w:sz w:val="24"/>
          <w:lang w:eastAsia="en-US"/>
        </w:rPr>
      </w:pPr>
    </w:p>
    <w:p w14:paraId="34A88892" w14:textId="77777777" w:rsidR="00C9045D" w:rsidRDefault="00C9045D" w:rsidP="00C9045D">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 xml:space="preserve">County Councillor Report </w:t>
      </w:r>
    </w:p>
    <w:p w14:paraId="5F723FAE" w14:textId="1DE76251" w:rsidR="00C9045D" w:rsidRDefault="00C9045D" w:rsidP="00C9045D">
      <w:pPr>
        <w:pStyle w:val="ListParagraph"/>
        <w:spacing w:after="160"/>
        <w:rPr>
          <w:rFonts w:eastAsiaTheme="minorHAnsi" w:cstheme="minorHAnsi"/>
          <w:sz w:val="24"/>
          <w:lang w:eastAsia="en-US"/>
        </w:rPr>
      </w:pPr>
      <w:r>
        <w:rPr>
          <w:rFonts w:eastAsiaTheme="minorHAnsi" w:cstheme="minorHAnsi"/>
          <w:sz w:val="24"/>
          <w:lang w:eastAsia="en-US"/>
        </w:rPr>
        <w:t xml:space="preserve">Staunton Parish Council were asked whether any grit bins are needed for the winter as there is funding available to up to £1,500 per Council. </w:t>
      </w:r>
    </w:p>
    <w:p w14:paraId="0A145ECF" w14:textId="77777777" w:rsidR="00C9045D" w:rsidRDefault="00C9045D" w:rsidP="00C9045D">
      <w:pPr>
        <w:pStyle w:val="ListParagraph"/>
        <w:spacing w:after="160"/>
        <w:rPr>
          <w:rFonts w:eastAsiaTheme="minorHAnsi" w:cstheme="minorHAnsi"/>
          <w:sz w:val="24"/>
          <w:lang w:eastAsia="en-US"/>
        </w:rPr>
      </w:pPr>
    </w:p>
    <w:p w14:paraId="577DDB52" w14:textId="77777777" w:rsidR="00C9045D" w:rsidRDefault="00C9045D" w:rsidP="00C9045D">
      <w:pPr>
        <w:pStyle w:val="ListParagraph"/>
        <w:spacing w:after="160"/>
        <w:rPr>
          <w:rFonts w:eastAsiaTheme="minorHAnsi" w:cstheme="minorHAnsi"/>
          <w:sz w:val="24"/>
          <w:lang w:eastAsia="en-US"/>
        </w:rPr>
      </w:pPr>
      <w:r>
        <w:rPr>
          <w:rFonts w:eastAsiaTheme="minorHAnsi" w:cstheme="minorHAnsi"/>
          <w:sz w:val="24"/>
          <w:lang w:eastAsia="en-US"/>
        </w:rPr>
        <w:t xml:space="preserve">Applications for funding provided by the Youth Fund were also welcomed. </w:t>
      </w:r>
    </w:p>
    <w:p w14:paraId="308295F4" w14:textId="77777777" w:rsidR="00C9045D" w:rsidRDefault="00C9045D" w:rsidP="00C9045D">
      <w:pPr>
        <w:pStyle w:val="ListParagraph"/>
        <w:spacing w:after="160"/>
        <w:rPr>
          <w:rFonts w:eastAsiaTheme="minorHAnsi" w:cstheme="minorHAnsi"/>
          <w:sz w:val="24"/>
          <w:lang w:eastAsia="en-US"/>
        </w:rPr>
      </w:pPr>
    </w:p>
    <w:p w14:paraId="2BFCF682" w14:textId="27D1F152" w:rsidR="00C9045D" w:rsidRPr="00C9045D" w:rsidRDefault="00C9045D" w:rsidP="00C9045D">
      <w:pPr>
        <w:pStyle w:val="ListParagraph"/>
        <w:spacing w:after="160"/>
        <w:rPr>
          <w:rFonts w:eastAsiaTheme="minorHAnsi" w:cstheme="minorHAnsi"/>
          <w:sz w:val="24"/>
          <w:lang w:eastAsia="en-US"/>
        </w:rPr>
      </w:pPr>
      <w:r>
        <w:rPr>
          <w:rFonts w:eastAsiaTheme="minorHAnsi" w:cstheme="minorHAnsi"/>
          <w:sz w:val="24"/>
          <w:lang w:eastAsia="en-US"/>
        </w:rPr>
        <w:t xml:space="preserve">County Councillor, Gill Moseley also reported that she is looking into the possibility of getting faster broadband for the area, following several complaints about the service available. Digital Household Grants for those eligible will be notified in due course as to how this may be help. Any questions regarding this should be sent to Gill Moseley. </w:t>
      </w:r>
      <w:r w:rsidRPr="00C9045D">
        <w:rPr>
          <w:rFonts w:eastAsiaTheme="minorHAnsi" w:cstheme="minorHAnsi"/>
          <w:sz w:val="24"/>
          <w:lang w:eastAsia="en-US"/>
        </w:rPr>
        <w:t xml:space="preserve"> </w:t>
      </w:r>
    </w:p>
    <w:p w14:paraId="22899F49" w14:textId="77777777" w:rsidR="00C9045D" w:rsidRDefault="00C9045D" w:rsidP="00C9045D">
      <w:pPr>
        <w:pStyle w:val="ListParagraph"/>
        <w:spacing w:after="160"/>
        <w:rPr>
          <w:rFonts w:eastAsiaTheme="minorHAnsi" w:cstheme="minorHAnsi"/>
          <w:sz w:val="24"/>
          <w:lang w:eastAsia="en-US"/>
        </w:rPr>
      </w:pPr>
    </w:p>
    <w:p w14:paraId="14B086FE" w14:textId="77777777" w:rsidR="00C9045D" w:rsidRDefault="00C9045D" w:rsidP="00C9045D">
      <w:pPr>
        <w:pStyle w:val="ListParagraph"/>
        <w:spacing w:after="160"/>
        <w:rPr>
          <w:rFonts w:eastAsiaTheme="minorHAnsi" w:cstheme="minorHAnsi"/>
          <w:sz w:val="24"/>
          <w:lang w:eastAsia="en-US"/>
        </w:rPr>
      </w:pPr>
    </w:p>
    <w:p w14:paraId="3FA38904" w14:textId="7BBC2032" w:rsidR="00C9045D" w:rsidRPr="00C9045D" w:rsidRDefault="00C9045D" w:rsidP="00C9045D">
      <w:pPr>
        <w:pStyle w:val="ListParagraph"/>
        <w:spacing w:after="160"/>
        <w:rPr>
          <w:rFonts w:eastAsiaTheme="minorHAnsi" w:cstheme="minorHAnsi"/>
          <w:b/>
          <w:bCs/>
          <w:i/>
          <w:iCs/>
          <w:sz w:val="24"/>
          <w:lang w:eastAsia="en-US"/>
        </w:rPr>
      </w:pPr>
      <w:r w:rsidRPr="00C9045D">
        <w:rPr>
          <w:rFonts w:eastAsiaTheme="minorHAnsi" w:cstheme="minorHAnsi"/>
          <w:b/>
          <w:bCs/>
          <w:i/>
          <w:iCs/>
          <w:sz w:val="24"/>
          <w:lang w:eastAsia="en-US"/>
        </w:rPr>
        <w:t>*Following full approval from the Council it was agreed to bring forward item 11 due to County Councillor, Gill Moseley needing to leave the meeting</w:t>
      </w:r>
      <w:r w:rsidR="001B60EB">
        <w:rPr>
          <w:rFonts w:eastAsiaTheme="minorHAnsi" w:cstheme="minorHAnsi"/>
          <w:b/>
          <w:bCs/>
          <w:i/>
          <w:iCs/>
          <w:sz w:val="24"/>
          <w:lang w:eastAsia="en-US"/>
        </w:rPr>
        <w:t xml:space="preserve"> early</w:t>
      </w:r>
      <w:r w:rsidRPr="00C9045D">
        <w:rPr>
          <w:rFonts w:eastAsiaTheme="minorHAnsi" w:cstheme="minorHAnsi"/>
          <w:b/>
          <w:bCs/>
          <w:i/>
          <w:iCs/>
          <w:sz w:val="24"/>
          <w:lang w:eastAsia="en-US"/>
        </w:rPr>
        <w:t>*</w:t>
      </w:r>
    </w:p>
    <w:p w14:paraId="53377F16" w14:textId="77777777" w:rsidR="00C9045D" w:rsidRDefault="00C9045D" w:rsidP="00C9045D">
      <w:pPr>
        <w:pStyle w:val="ListParagraph"/>
        <w:spacing w:after="160"/>
        <w:rPr>
          <w:rFonts w:eastAsiaTheme="minorHAnsi" w:cstheme="minorHAnsi"/>
          <w:sz w:val="24"/>
          <w:lang w:eastAsia="en-US"/>
        </w:rPr>
      </w:pPr>
    </w:p>
    <w:p w14:paraId="13134D68" w14:textId="2795A28B" w:rsidR="00C9045D" w:rsidRPr="00C9045D" w:rsidRDefault="00C9045D" w:rsidP="00C9045D">
      <w:pPr>
        <w:pStyle w:val="ListParagraph"/>
        <w:numPr>
          <w:ilvl w:val="0"/>
          <w:numId w:val="3"/>
        </w:numPr>
        <w:spacing w:after="160"/>
        <w:rPr>
          <w:rFonts w:eastAsiaTheme="minorHAnsi" w:cstheme="minorHAnsi"/>
          <w:b/>
          <w:bCs/>
          <w:sz w:val="28"/>
          <w:szCs w:val="24"/>
          <w:lang w:eastAsia="en-US"/>
        </w:rPr>
      </w:pPr>
      <w:r>
        <w:rPr>
          <w:rFonts w:eastAsiaTheme="minorHAnsi" w:cstheme="minorHAnsi"/>
          <w:b/>
          <w:bCs/>
          <w:sz w:val="28"/>
          <w:szCs w:val="24"/>
          <w:lang w:eastAsia="en-US"/>
        </w:rPr>
        <w:t xml:space="preserve">Footpaths </w:t>
      </w:r>
    </w:p>
    <w:p w14:paraId="06D3C91B" w14:textId="2F6D0D4D" w:rsidR="00C9045D" w:rsidRDefault="00C9045D" w:rsidP="00C9045D">
      <w:pPr>
        <w:pStyle w:val="ListParagraph"/>
        <w:spacing w:after="160"/>
        <w:rPr>
          <w:rFonts w:eastAsiaTheme="minorHAnsi" w:cstheme="minorHAnsi"/>
          <w:sz w:val="24"/>
          <w:lang w:eastAsia="en-US"/>
        </w:rPr>
      </w:pPr>
      <w:r>
        <w:rPr>
          <w:rFonts w:eastAsiaTheme="minorHAnsi" w:cstheme="minorHAnsi"/>
          <w:sz w:val="24"/>
          <w:lang w:eastAsia="en-US"/>
        </w:rPr>
        <w:t xml:space="preserve">GST35 – a letter has been sent to the Parishioner concerned regarding the issues previously raised. </w:t>
      </w:r>
    </w:p>
    <w:p w14:paraId="025FBB58" w14:textId="77777777" w:rsidR="00C9045D" w:rsidRDefault="00C9045D" w:rsidP="00C9045D">
      <w:pPr>
        <w:pStyle w:val="ListParagraph"/>
        <w:spacing w:after="160"/>
        <w:rPr>
          <w:rFonts w:eastAsiaTheme="minorHAnsi" w:cstheme="minorHAnsi"/>
          <w:sz w:val="24"/>
          <w:lang w:eastAsia="en-US"/>
        </w:rPr>
      </w:pPr>
    </w:p>
    <w:p w14:paraId="5A986F47" w14:textId="2FF0ABBE" w:rsidR="00C9045D" w:rsidRDefault="00C9045D" w:rsidP="00C9045D">
      <w:pPr>
        <w:pStyle w:val="ListParagraph"/>
        <w:spacing w:after="160"/>
        <w:rPr>
          <w:rFonts w:eastAsiaTheme="minorHAnsi" w:cstheme="minorHAnsi"/>
          <w:sz w:val="24"/>
          <w:lang w:eastAsia="en-US"/>
        </w:rPr>
      </w:pPr>
      <w:r>
        <w:rPr>
          <w:rFonts w:eastAsiaTheme="minorHAnsi" w:cstheme="minorHAnsi"/>
          <w:sz w:val="24"/>
          <w:lang w:eastAsia="en-US"/>
        </w:rPr>
        <w:t xml:space="preserve">GST14 – issues regarding accessibility of this public footpath have now been passed to Suzanne Hopes, Public Rights of Way Officer. </w:t>
      </w:r>
    </w:p>
    <w:p w14:paraId="7DCF33CA" w14:textId="77777777" w:rsidR="00C9045D" w:rsidRDefault="00C9045D" w:rsidP="00C9045D">
      <w:pPr>
        <w:pStyle w:val="ListParagraph"/>
        <w:spacing w:after="160"/>
        <w:rPr>
          <w:rFonts w:eastAsiaTheme="minorHAnsi" w:cstheme="minorHAnsi"/>
          <w:sz w:val="24"/>
          <w:lang w:eastAsia="en-US"/>
        </w:rPr>
      </w:pPr>
    </w:p>
    <w:p w14:paraId="30C34705" w14:textId="32705D76" w:rsidR="00C9045D" w:rsidRDefault="00C9045D" w:rsidP="00C9045D">
      <w:pPr>
        <w:pStyle w:val="ListParagraph"/>
        <w:spacing w:after="160"/>
        <w:rPr>
          <w:rFonts w:eastAsiaTheme="minorHAnsi" w:cstheme="minorHAnsi"/>
          <w:sz w:val="24"/>
          <w:lang w:eastAsia="en-US"/>
        </w:rPr>
      </w:pPr>
      <w:r>
        <w:rPr>
          <w:rFonts w:eastAsiaTheme="minorHAnsi" w:cstheme="minorHAnsi"/>
          <w:sz w:val="24"/>
          <w:lang w:eastAsia="en-US"/>
        </w:rPr>
        <w:t xml:space="preserve">GST32 – Currently awaiting updates regarding availability of grants to resurface the southern section. Works to stiles also to be completed. </w:t>
      </w:r>
    </w:p>
    <w:p w14:paraId="2EB8907D" w14:textId="77777777" w:rsidR="00C9045D" w:rsidRDefault="00C9045D" w:rsidP="00C9045D">
      <w:pPr>
        <w:pStyle w:val="ListParagraph"/>
        <w:spacing w:after="160"/>
        <w:rPr>
          <w:rFonts w:eastAsiaTheme="minorHAnsi" w:cstheme="minorHAnsi"/>
          <w:sz w:val="24"/>
          <w:lang w:eastAsia="en-US"/>
        </w:rPr>
      </w:pPr>
    </w:p>
    <w:p w14:paraId="05D6BF7E" w14:textId="4889ED76" w:rsidR="00C9045D" w:rsidRPr="00C9045D" w:rsidRDefault="00C9045D" w:rsidP="00C9045D">
      <w:pPr>
        <w:pStyle w:val="ListParagraph"/>
        <w:numPr>
          <w:ilvl w:val="0"/>
          <w:numId w:val="1"/>
        </w:numPr>
        <w:spacing w:after="160"/>
        <w:rPr>
          <w:rFonts w:eastAsiaTheme="minorHAnsi" w:cstheme="minorHAnsi"/>
          <w:b/>
          <w:bCs/>
          <w:sz w:val="28"/>
          <w:szCs w:val="24"/>
          <w:lang w:eastAsia="en-US"/>
        </w:rPr>
      </w:pPr>
      <w:r w:rsidRPr="00C9045D">
        <w:rPr>
          <w:rFonts w:eastAsiaTheme="minorHAnsi" w:cstheme="minorHAnsi"/>
          <w:b/>
          <w:bCs/>
          <w:sz w:val="28"/>
          <w:szCs w:val="24"/>
          <w:lang w:eastAsia="en-US"/>
        </w:rPr>
        <w:t xml:space="preserve">District Councillor Report </w:t>
      </w:r>
    </w:p>
    <w:p w14:paraId="1A7CFE79" w14:textId="4A2091C7" w:rsidR="00C9045D" w:rsidRDefault="00C9045D" w:rsidP="00C9045D">
      <w:pPr>
        <w:pStyle w:val="ListParagraph"/>
        <w:spacing w:after="160"/>
        <w:rPr>
          <w:rFonts w:eastAsiaTheme="minorHAnsi" w:cstheme="minorHAnsi"/>
          <w:sz w:val="24"/>
          <w:lang w:eastAsia="en-US"/>
        </w:rPr>
      </w:pPr>
      <w:r>
        <w:rPr>
          <w:rFonts w:eastAsiaTheme="minorHAnsi" w:cstheme="minorHAnsi"/>
          <w:sz w:val="24"/>
          <w:lang w:eastAsia="en-US"/>
        </w:rPr>
        <w:t xml:space="preserve">District Councillor, Philip Burford reported that the Scrutiny Inquiry may be delayed 6 months, and to await updates. </w:t>
      </w:r>
    </w:p>
    <w:p w14:paraId="3E9389AF" w14:textId="77777777" w:rsidR="00C9045D" w:rsidRDefault="00C9045D" w:rsidP="00C9045D">
      <w:pPr>
        <w:pStyle w:val="ListParagraph"/>
        <w:spacing w:after="160"/>
        <w:rPr>
          <w:rFonts w:eastAsiaTheme="minorHAnsi" w:cstheme="minorHAnsi"/>
          <w:sz w:val="24"/>
          <w:lang w:eastAsia="en-US"/>
        </w:rPr>
      </w:pPr>
    </w:p>
    <w:p w14:paraId="0BA03AB9" w14:textId="0A5B8360" w:rsidR="00C9045D" w:rsidRDefault="00C9045D" w:rsidP="00C9045D">
      <w:pPr>
        <w:pStyle w:val="ListParagraph"/>
        <w:spacing w:after="160"/>
        <w:rPr>
          <w:rFonts w:eastAsiaTheme="minorHAnsi" w:cstheme="minorHAnsi"/>
          <w:sz w:val="24"/>
          <w:lang w:eastAsia="en-US"/>
        </w:rPr>
      </w:pPr>
      <w:r>
        <w:rPr>
          <w:rFonts w:eastAsiaTheme="minorHAnsi" w:cstheme="minorHAnsi"/>
          <w:sz w:val="24"/>
          <w:lang w:eastAsia="en-US"/>
        </w:rPr>
        <w:t xml:space="preserve">A new strategy is to be forward to the Council in October for the Local Plan. </w:t>
      </w:r>
    </w:p>
    <w:p w14:paraId="1934B6B9" w14:textId="77777777" w:rsidR="00C9045D" w:rsidRDefault="00C9045D" w:rsidP="00C9045D">
      <w:pPr>
        <w:pStyle w:val="ListParagraph"/>
        <w:spacing w:after="160"/>
        <w:rPr>
          <w:rFonts w:eastAsiaTheme="minorHAnsi" w:cstheme="minorHAnsi"/>
          <w:sz w:val="24"/>
          <w:lang w:eastAsia="en-US"/>
        </w:rPr>
      </w:pPr>
    </w:p>
    <w:p w14:paraId="7C2878FF" w14:textId="07BC06D1" w:rsidR="00C9045D" w:rsidRPr="00C9045D" w:rsidRDefault="00C9045D" w:rsidP="00C9045D">
      <w:pPr>
        <w:pStyle w:val="ListParagraph"/>
        <w:numPr>
          <w:ilvl w:val="0"/>
          <w:numId w:val="1"/>
        </w:numPr>
        <w:spacing w:after="160"/>
        <w:rPr>
          <w:rFonts w:eastAsiaTheme="minorHAnsi" w:cstheme="minorHAnsi"/>
          <w:b/>
          <w:bCs/>
          <w:sz w:val="28"/>
          <w:szCs w:val="24"/>
          <w:lang w:eastAsia="en-US"/>
        </w:rPr>
      </w:pPr>
      <w:r w:rsidRPr="00C9045D">
        <w:rPr>
          <w:rFonts w:eastAsiaTheme="minorHAnsi" w:cstheme="minorHAnsi"/>
          <w:b/>
          <w:bCs/>
          <w:sz w:val="28"/>
          <w:szCs w:val="24"/>
          <w:lang w:eastAsia="en-US"/>
        </w:rPr>
        <w:t>District Councillor Report</w:t>
      </w:r>
    </w:p>
    <w:p w14:paraId="483B1630" w14:textId="313C07C6" w:rsidR="00C9045D" w:rsidRDefault="00C9045D" w:rsidP="00C9045D">
      <w:pPr>
        <w:pStyle w:val="ListParagraph"/>
        <w:spacing w:after="160"/>
        <w:rPr>
          <w:rFonts w:eastAsiaTheme="minorHAnsi" w:cstheme="minorHAnsi"/>
          <w:sz w:val="24"/>
          <w:lang w:eastAsia="en-US"/>
        </w:rPr>
      </w:pPr>
      <w:r>
        <w:rPr>
          <w:rFonts w:eastAsiaTheme="minorHAnsi" w:cstheme="minorHAnsi"/>
          <w:sz w:val="24"/>
          <w:lang w:eastAsia="en-US"/>
        </w:rPr>
        <w:t xml:space="preserve">No report provided. </w:t>
      </w:r>
    </w:p>
    <w:p w14:paraId="7C92DCA1" w14:textId="77777777" w:rsidR="00C9045D" w:rsidRDefault="00C9045D" w:rsidP="00C9045D">
      <w:pPr>
        <w:pStyle w:val="ListParagraph"/>
        <w:spacing w:after="160"/>
        <w:rPr>
          <w:rFonts w:eastAsiaTheme="minorHAnsi" w:cstheme="minorHAnsi"/>
          <w:sz w:val="24"/>
          <w:lang w:eastAsia="en-US"/>
        </w:rPr>
      </w:pPr>
    </w:p>
    <w:p w14:paraId="1DCF0C0D" w14:textId="2FF95BEF" w:rsidR="00C9045D" w:rsidRPr="0038601D" w:rsidRDefault="00C9045D" w:rsidP="00C9045D">
      <w:pPr>
        <w:pStyle w:val="ListParagraph"/>
        <w:numPr>
          <w:ilvl w:val="0"/>
          <w:numId w:val="1"/>
        </w:numPr>
        <w:spacing w:after="160"/>
        <w:rPr>
          <w:rFonts w:eastAsiaTheme="minorHAnsi" w:cstheme="minorHAnsi"/>
          <w:b/>
          <w:bCs/>
          <w:sz w:val="24"/>
          <w:lang w:eastAsia="en-US"/>
        </w:rPr>
      </w:pPr>
      <w:r>
        <w:rPr>
          <w:rFonts w:eastAsiaTheme="minorHAnsi" w:cstheme="minorHAnsi"/>
          <w:b/>
          <w:bCs/>
          <w:sz w:val="28"/>
          <w:szCs w:val="24"/>
          <w:lang w:eastAsia="en-US"/>
        </w:rPr>
        <w:t xml:space="preserve">New Councillor Delegations </w:t>
      </w:r>
    </w:p>
    <w:p w14:paraId="1E04797E" w14:textId="1F3A1EF9" w:rsidR="00C9045D" w:rsidRDefault="00C9045D" w:rsidP="00974A0E">
      <w:pPr>
        <w:pStyle w:val="ListParagraph"/>
        <w:spacing w:after="160"/>
        <w:rPr>
          <w:rFonts w:eastAsiaTheme="minorHAnsi" w:cstheme="minorHAnsi"/>
          <w:sz w:val="24"/>
          <w:lang w:eastAsia="en-US"/>
        </w:rPr>
      </w:pPr>
      <w:r>
        <w:rPr>
          <w:rFonts w:eastAsiaTheme="minorHAnsi" w:cstheme="minorHAnsi"/>
          <w:sz w:val="24"/>
          <w:lang w:eastAsia="en-US"/>
        </w:rPr>
        <w:t xml:space="preserve">Following </w:t>
      </w:r>
      <w:r w:rsidR="00974A0E">
        <w:rPr>
          <w:rFonts w:eastAsiaTheme="minorHAnsi" w:cstheme="minorHAnsi"/>
          <w:sz w:val="24"/>
          <w:lang w:eastAsia="en-US"/>
        </w:rPr>
        <w:t xml:space="preserve">Cllr Capper’s </w:t>
      </w:r>
      <w:proofErr w:type="gramStart"/>
      <w:r w:rsidR="00974A0E">
        <w:rPr>
          <w:rFonts w:eastAsiaTheme="minorHAnsi" w:cstheme="minorHAnsi"/>
          <w:sz w:val="24"/>
          <w:lang w:eastAsia="en-US"/>
        </w:rPr>
        <w:t>co-option</w:t>
      </w:r>
      <w:proofErr w:type="gramEnd"/>
      <w:r w:rsidR="00974A0E">
        <w:rPr>
          <w:rFonts w:eastAsiaTheme="minorHAnsi" w:cstheme="minorHAnsi"/>
          <w:sz w:val="24"/>
          <w:lang w:eastAsia="en-US"/>
        </w:rPr>
        <w:t xml:space="preserve"> it was agreed by all Councillors to re-instate her fundraising role within Staunton Parish Council. </w:t>
      </w:r>
      <w:r>
        <w:rPr>
          <w:rFonts w:eastAsiaTheme="minorHAnsi" w:cstheme="minorHAnsi"/>
          <w:sz w:val="24"/>
          <w:lang w:eastAsia="en-US"/>
        </w:rPr>
        <w:t xml:space="preserve"> </w:t>
      </w:r>
    </w:p>
    <w:p w14:paraId="2CB59351" w14:textId="77777777" w:rsidR="00C9045D" w:rsidRDefault="00C9045D" w:rsidP="00C9045D">
      <w:pPr>
        <w:pStyle w:val="ListParagraph"/>
        <w:spacing w:after="160"/>
        <w:rPr>
          <w:rFonts w:eastAsiaTheme="minorHAnsi" w:cstheme="minorHAnsi"/>
          <w:sz w:val="24"/>
          <w:lang w:eastAsia="en-US"/>
        </w:rPr>
      </w:pPr>
    </w:p>
    <w:p w14:paraId="4CE15B46" w14:textId="1828D4A9" w:rsidR="00C9045D" w:rsidRDefault="00974A0E" w:rsidP="00C9045D">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Scrutiny Inquiry</w:t>
      </w:r>
    </w:p>
    <w:p w14:paraId="02CC71CF" w14:textId="488D03B3" w:rsidR="00C9045D" w:rsidRPr="00F070BE" w:rsidRDefault="00974A0E" w:rsidP="00C9045D">
      <w:pPr>
        <w:pStyle w:val="ListParagraph"/>
        <w:spacing w:after="160"/>
        <w:rPr>
          <w:rFonts w:eastAsiaTheme="minorHAnsi" w:cstheme="minorHAnsi"/>
          <w:sz w:val="24"/>
          <w:lang w:eastAsia="en-US"/>
        </w:rPr>
      </w:pPr>
      <w:r>
        <w:rPr>
          <w:rFonts w:eastAsiaTheme="minorHAnsi" w:cstheme="minorHAnsi"/>
          <w:sz w:val="24"/>
          <w:lang w:eastAsia="en-US"/>
        </w:rPr>
        <w:t xml:space="preserve">Cllr Millar reported that a letter of comments has been drafted by all Councillors. All Councillors are now happy for this to be submitted. </w:t>
      </w:r>
    </w:p>
    <w:p w14:paraId="7836C513" w14:textId="77777777" w:rsidR="00C9045D" w:rsidRDefault="00C9045D" w:rsidP="00C9045D">
      <w:pPr>
        <w:ind w:left="720"/>
        <w:rPr>
          <w:rFonts w:eastAsiaTheme="minorHAnsi"/>
          <w:sz w:val="24"/>
          <w:szCs w:val="44"/>
          <w:lang w:eastAsia="en-US"/>
        </w:rPr>
      </w:pPr>
    </w:p>
    <w:p w14:paraId="6833508E" w14:textId="35E7A68B" w:rsidR="00C9045D" w:rsidRDefault="00974A0E" w:rsidP="00974A0E">
      <w:pPr>
        <w:pStyle w:val="ListParagraph"/>
        <w:numPr>
          <w:ilvl w:val="0"/>
          <w:numId w:val="1"/>
        </w:numPr>
        <w:rPr>
          <w:rFonts w:eastAsiaTheme="minorHAnsi"/>
          <w:b/>
          <w:bCs/>
          <w:sz w:val="28"/>
          <w:szCs w:val="48"/>
          <w:lang w:eastAsia="en-US"/>
        </w:rPr>
      </w:pPr>
      <w:r>
        <w:rPr>
          <w:rFonts w:eastAsiaTheme="minorHAnsi"/>
          <w:b/>
          <w:bCs/>
          <w:sz w:val="28"/>
          <w:szCs w:val="48"/>
          <w:lang w:eastAsia="en-US"/>
        </w:rPr>
        <w:t xml:space="preserve">Defibrillator </w:t>
      </w:r>
    </w:p>
    <w:p w14:paraId="13A642A9" w14:textId="2C3780D0" w:rsidR="00C9045D" w:rsidRDefault="00974A0E" w:rsidP="00C9045D">
      <w:pPr>
        <w:spacing w:after="160"/>
        <w:ind w:left="720"/>
        <w:rPr>
          <w:sz w:val="24"/>
          <w:szCs w:val="44"/>
        </w:rPr>
      </w:pPr>
      <w:r>
        <w:rPr>
          <w:sz w:val="24"/>
          <w:szCs w:val="44"/>
        </w:rPr>
        <w:t xml:space="preserve">All Councillors agreed to investigate the purchase of a defibrillator for Staunton. Cllr Capper to research any funding available for this. Locations also to be discussed further in due course. </w:t>
      </w:r>
    </w:p>
    <w:p w14:paraId="1989E26E" w14:textId="77777777" w:rsidR="00C9045D" w:rsidRPr="00974A0E" w:rsidRDefault="00C9045D" w:rsidP="00974A0E">
      <w:pPr>
        <w:spacing w:after="160"/>
        <w:rPr>
          <w:sz w:val="24"/>
          <w:szCs w:val="44"/>
        </w:rPr>
      </w:pPr>
    </w:p>
    <w:p w14:paraId="59C04949" w14:textId="57912D70" w:rsidR="00C9045D" w:rsidRPr="00197141" w:rsidRDefault="00C9045D" w:rsidP="00834858">
      <w:pPr>
        <w:pStyle w:val="ListParagraph"/>
        <w:numPr>
          <w:ilvl w:val="0"/>
          <w:numId w:val="3"/>
        </w:numPr>
        <w:spacing w:after="160"/>
        <w:rPr>
          <w:b/>
          <w:bCs/>
          <w:sz w:val="28"/>
          <w:szCs w:val="48"/>
        </w:rPr>
      </w:pPr>
      <w:r w:rsidRPr="00197141">
        <w:rPr>
          <w:b/>
          <w:bCs/>
          <w:sz w:val="28"/>
          <w:szCs w:val="48"/>
        </w:rPr>
        <w:t>Finance</w:t>
      </w:r>
    </w:p>
    <w:p w14:paraId="40C85F9E" w14:textId="77777777" w:rsidR="00C9045D" w:rsidRPr="00197141" w:rsidRDefault="00C9045D" w:rsidP="00C9045D">
      <w:pPr>
        <w:pStyle w:val="ListParagraph"/>
        <w:spacing w:after="160"/>
        <w:rPr>
          <w:b/>
          <w:bCs/>
          <w:sz w:val="28"/>
          <w:szCs w:val="48"/>
        </w:rPr>
      </w:pPr>
    </w:p>
    <w:p w14:paraId="62091207" w14:textId="2A8C7B89" w:rsidR="00C9045D" w:rsidRDefault="00C9045D" w:rsidP="00C9045D">
      <w:pPr>
        <w:spacing w:after="160" w:line="276" w:lineRule="auto"/>
        <w:ind w:left="720"/>
        <w:rPr>
          <w:rFonts w:eastAsiaTheme="minorHAnsi"/>
          <w:b/>
          <w:bCs/>
          <w:sz w:val="28"/>
          <w:szCs w:val="48"/>
          <w:lang w:eastAsia="en-US"/>
        </w:rPr>
      </w:pPr>
      <w:r w:rsidRPr="00197141">
        <w:rPr>
          <w:rFonts w:eastAsiaTheme="minorHAnsi"/>
          <w:b/>
          <w:bCs/>
          <w:sz w:val="28"/>
          <w:szCs w:val="48"/>
          <w:lang w:eastAsia="en-US"/>
        </w:rPr>
        <w:t xml:space="preserve">To present a bank reconciliation reporting all payments and receipts since </w:t>
      </w:r>
      <w:r w:rsidR="00974A0E">
        <w:rPr>
          <w:rFonts w:eastAsiaTheme="minorHAnsi"/>
          <w:b/>
          <w:bCs/>
          <w:sz w:val="28"/>
          <w:szCs w:val="48"/>
          <w:lang w:eastAsia="en-US"/>
        </w:rPr>
        <w:t>12</w:t>
      </w:r>
      <w:r w:rsidRPr="00197141">
        <w:rPr>
          <w:rFonts w:eastAsiaTheme="minorHAnsi"/>
          <w:b/>
          <w:bCs/>
          <w:sz w:val="28"/>
          <w:szCs w:val="48"/>
          <w:vertAlign w:val="superscript"/>
          <w:lang w:eastAsia="en-US"/>
        </w:rPr>
        <w:t>th</w:t>
      </w:r>
      <w:r w:rsidRPr="00197141">
        <w:rPr>
          <w:rFonts w:eastAsiaTheme="minorHAnsi"/>
          <w:b/>
          <w:bCs/>
          <w:sz w:val="28"/>
          <w:szCs w:val="48"/>
          <w:lang w:eastAsia="en-US"/>
        </w:rPr>
        <w:t xml:space="preserve"> </w:t>
      </w:r>
      <w:r w:rsidR="00974A0E">
        <w:rPr>
          <w:rFonts w:eastAsiaTheme="minorHAnsi"/>
          <w:b/>
          <w:bCs/>
          <w:sz w:val="28"/>
          <w:szCs w:val="48"/>
          <w:lang w:eastAsia="en-US"/>
        </w:rPr>
        <w:t>July</w:t>
      </w:r>
      <w:r w:rsidRPr="00197141">
        <w:rPr>
          <w:rFonts w:eastAsiaTheme="minorHAnsi"/>
          <w:b/>
          <w:bCs/>
          <w:sz w:val="28"/>
          <w:szCs w:val="48"/>
          <w:lang w:eastAsia="en-US"/>
        </w:rPr>
        <w:t xml:space="preserve"> 2023</w:t>
      </w:r>
    </w:p>
    <w:p w14:paraId="798F54F8" w14:textId="77777777" w:rsidR="00974A0E" w:rsidRPr="009F052C" w:rsidRDefault="00974A0E" w:rsidP="00974A0E">
      <w:pPr>
        <w:ind w:firstLine="720"/>
        <w:rPr>
          <w:b/>
        </w:rPr>
      </w:pPr>
      <w:r w:rsidRPr="009F052C">
        <w:rPr>
          <w:b/>
        </w:rPr>
        <w:t xml:space="preserve">Financial Report: Payments &amp; Receipts </w:t>
      </w:r>
      <w:r>
        <w:rPr>
          <w:b/>
        </w:rPr>
        <w:t>12/07/23 – 11/09/23</w:t>
      </w:r>
    </w:p>
    <w:p w14:paraId="0ABBB81E" w14:textId="77777777" w:rsidR="00974A0E" w:rsidRPr="009F052C" w:rsidRDefault="00974A0E" w:rsidP="00974A0E">
      <w:pPr>
        <w:rPr>
          <w:b/>
        </w:rPr>
      </w:pPr>
    </w:p>
    <w:p w14:paraId="5E92FA7D" w14:textId="77777777" w:rsidR="00974A0E" w:rsidRPr="009F052C" w:rsidRDefault="00974A0E" w:rsidP="00974A0E">
      <w:pPr>
        <w:ind w:firstLine="720"/>
        <w:rPr>
          <w:rFonts w:ascii="Calibri" w:eastAsia="Times New Roman" w:hAnsi="Calibri" w:cs="Calibri"/>
          <w:color w:val="000000"/>
        </w:rPr>
      </w:pPr>
      <w:r w:rsidRPr="009F052C">
        <w:rPr>
          <w:b/>
        </w:rPr>
        <w:t xml:space="preserve">Opening Balance Brought Forward from Last Reconciliation: </w:t>
      </w:r>
      <w:r w:rsidRPr="009F052C">
        <w:rPr>
          <w:rFonts w:ascii="Calibri" w:eastAsia="Times New Roman" w:hAnsi="Calibri" w:cs="Calibri"/>
          <w:color w:val="000000"/>
        </w:rPr>
        <w:t>£</w:t>
      </w:r>
      <w:r>
        <w:rPr>
          <w:rFonts w:ascii="Calibri" w:eastAsia="Times New Roman" w:hAnsi="Calibri" w:cs="Calibri"/>
          <w:color w:val="000000"/>
        </w:rPr>
        <w:t>8,263.72</w:t>
      </w:r>
    </w:p>
    <w:p w14:paraId="47A071F7" w14:textId="77777777" w:rsidR="00974A0E" w:rsidRPr="009F052C" w:rsidRDefault="00974A0E" w:rsidP="00974A0E">
      <w:pPr>
        <w:rPr>
          <w:b/>
        </w:rPr>
      </w:pPr>
    </w:p>
    <w:p w14:paraId="7140E16D" w14:textId="77777777" w:rsidR="00974A0E" w:rsidRDefault="00974A0E" w:rsidP="00974A0E">
      <w:pPr>
        <w:ind w:firstLine="720"/>
        <w:rPr>
          <w:b/>
        </w:rPr>
      </w:pPr>
      <w:r w:rsidRPr="009F052C">
        <w:rPr>
          <w:b/>
        </w:rPr>
        <w:t>Payments in Period:</w:t>
      </w:r>
    </w:p>
    <w:p w14:paraId="6115047D" w14:textId="77777777" w:rsidR="00974A0E" w:rsidRDefault="00974A0E" w:rsidP="00974A0E">
      <w:pPr>
        <w:rPr>
          <w:b/>
        </w:rPr>
      </w:pPr>
    </w:p>
    <w:p w14:paraId="7E5A0CD8" w14:textId="77777777" w:rsidR="00974A0E" w:rsidRDefault="00974A0E" w:rsidP="00974A0E">
      <w:pPr>
        <w:ind w:firstLine="720"/>
      </w:pPr>
      <w:r>
        <w:rPr>
          <w:bCs/>
        </w:rPr>
        <w:lastRenderedPageBreak/>
        <w:t>19.07.</w:t>
      </w:r>
      <w:r w:rsidRPr="009F052C">
        <w:rPr>
          <w:bCs/>
        </w:rPr>
        <w:t>2</w:t>
      </w:r>
      <w:r>
        <w:rPr>
          <w:bCs/>
        </w:rPr>
        <w:t>3</w:t>
      </w:r>
      <w:r w:rsidRPr="009F052C">
        <w:rPr>
          <w:bCs/>
        </w:rPr>
        <w:tab/>
      </w:r>
      <w:r>
        <w:rPr>
          <w:bCs/>
        </w:rPr>
        <w:tab/>
      </w:r>
      <w:r>
        <w:rPr>
          <w:bCs/>
        </w:rPr>
        <w:tab/>
      </w:r>
      <w:r>
        <w:t xml:space="preserve">Domain Name Renewal </w:t>
      </w:r>
      <w:r>
        <w:tab/>
      </w:r>
      <w:r>
        <w:tab/>
        <w:t>£19.20</w:t>
      </w:r>
    </w:p>
    <w:p w14:paraId="5FABA7B6" w14:textId="77777777" w:rsidR="00974A0E" w:rsidRDefault="00974A0E" w:rsidP="00974A0E">
      <w:pPr>
        <w:ind w:firstLine="720"/>
      </w:pPr>
      <w:r>
        <w:t>31.07.23</w:t>
      </w:r>
      <w:r>
        <w:tab/>
      </w:r>
      <w:r>
        <w:tab/>
      </w:r>
      <w:r>
        <w:tab/>
        <w:t xml:space="preserve">Donation – Village Hall </w:t>
      </w:r>
      <w:r>
        <w:tab/>
      </w:r>
      <w:r>
        <w:tab/>
        <w:t>£300.00</w:t>
      </w:r>
    </w:p>
    <w:p w14:paraId="574DEB06" w14:textId="6666F2C1" w:rsidR="00974A0E" w:rsidRDefault="00974A0E" w:rsidP="00974A0E">
      <w:pPr>
        <w:ind w:firstLine="720"/>
      </w:pPr>
      <w:r>
        <w:t>31.07.23</w:t>
      </w:r>
      <w:r>
        <w:tab/>
      </w:r>
      <w:r>
        <w:tab/>
      </w:r>
      <w:r>
        <w:tab/>
        <w:t>Donation – SCATS</w:t>
      </w:r>
      <w:r>
        <w:tab/>
      </w:r>
      <w:r>
        <w:tab/>
        <w:t>£100.00</w:t>
      </w:r>
    </w:p>
    <w:p w14:paraId="633E3353" w14:textId="167BC888" w:rsidR="00974A0E" w:rsidRDefault="00974A0E" w:rsidP="00974A0E">
      <w:pPr>
        <w:ind w:firstLine="720"/>
      </w:pPr>
      <w:r>
        <w:t>31.07.23</w:t>
      </w:r>
      <w:r>
        <w:tab/>
      </w:r>
      <w:r>
        <w:tab/>
      </w:r>
      <w:r>
        <w:tab/>
        <w:t>Donation – Brownies</w:t>
      </w:r>
      <w:r>
        <w:tab/>
      </w:r>
      <w:r>
        <w:tab/>
        <w:t>£100.00</w:t>
      </w:r>
    </w:p>
    <w:p w14:paraId="6443D170" w14:textId="25C8CAE5" w:rsidR="00974A0E" w:rsidRDefault="00974A0E" w:rsidP="00974A0E">
      <w:pPr>
        <w:ind w:firstLine="720"/>
      </w:pPr>
      <w:r>
        <w:t>31.07.23</w:t>
      </w:r>
      <w:r>
        <w:tab/>
      </w:r>
      <w:r>
        <w:tab/>
      </w:r>
      <w:r>
        <w:tab/>
        <w:t xml:space="preserve">Donation – Playing Fields </w:t>
      </w:r>
      <w:r>
        <w:tab/>
        <w:t>£300.00</w:t>
      </w:r>
    </w:p>
    <w:p w14:paraId="18C6B12C" w14:textId="231C8397" w:rsidR="00974A0E" w:rsidRDefault="00974A0E" w:rsidP="00974A0E">
      <w:pPr>
        <w:ind w:firstLine="720"/>
      </w:pPr>
      <w:r>
        <w:t>31.07.23</w:t>
      </w:r>
      <w:r>
        <w:tab/>
      </w:r>
      <w:r>
        <w:tab/>
      </w:r>
      <w:r>
        <w:tab/>
        <w:t>Donation – Scouts</w:t>
      </w:r>
      <w:r>
        <w:tab/>
      </w:r>
      <w:r>
        <w:tab/>
        <w:t>£100.00</w:t>
      </w:r>
    </w:p>
    <w:p w14:paraId="1987A5A6" w14:textId="17F10DE0" w:rsidR="00974A0E" w:rsidRDefault="00974A0E" w:rsidP="00974A0E">
      <w:pPr>
        <w:ind w:firstLine="720"/>
      </w:pPr>
      <w:r>
        <w:t>03.08.23</w:t>
      </w:r>
      <w:r>
        <w:tab/>
      </w:r>
      <w:r>
        <w:tab/>
      </w:r>
      <w:r>
        <w:tab/>
        <w:t>Website Renewal</w:t>
      </w:r>
      <w:r>
        <w:tab/>
      </w:r>
      <w:r>
        <w:tab/>
        <w:t>£172.80</w:t>
      </w:r>
    </w:p>
    <w:p w14:paraId="03EAA1C8" w14:textId="77777777" w:rsidR="00974A0E" w:rsidRDefault="00974A0E" w:rsidP="00974A0E">
      <w:pPr>
        <w:ind w:firstLine="720"/>
      </w:pPr>
      <w:r>
        <w:t>07.08.23</w:t>
      </w:r>
      <w:r>
        <w:tab/>
      </w:r>
      <w:r>
        <w:tab/>
      </w:r>
      <w:r>
        <w:tab/>
        <w:t>Clerk’s August Expenses</w:t>
      </w:r>
      <w:r>
        <w:tab/>
      </w:r>
      <w:r>
        <w:tab/>
        <w:t>£21.67</w:t>
      </w:r>
    </w:p>
    <w:p w14:paraId="5B4D2C47" w14:textId="15AE11EF" w:rsidR="00974A0E" w:rsidRDefault="00974A0E" w:rsidP="00974A0E">
      <w:pPr>
        <w:ind w:firstLine="720"/>
      </w:pPr>
      <w:r>
        <w:t>07.08.23</w:t>
      </w:r>
      <w:r>
        <w:tab/>
      </w:r>
      <w:r>
        <w:tab/>
      </w:r>
      <w:r>
        <w:tab/>
        <w:t>Clerk’s August Salary</w:t>
      </w:r>
      <w:r>
        <w:tab/>
      </w:r>
      <w:r>
        <w:tab/>
        <w:t>£337.22</w:t>
      </w:r>
    </w:p>
    <w:p w14:paraId="3AA88998" w14:textId="51F2C335" w:rsidR="00974A0E" w:rsidRDefault="00974A0E" w:rsidP="00974A0E">
      <w:pPr>
        <w:ind w:firstLine="720"/>
      </w:pPr>
      <w:r>
        <w:t>06.09.23</w:t>
      </w:r>
      <w:r>
        <w:tab/>
      </w:r>
      <w:r>
        <w:tab/>
      </w:r>
      <w:r>
        <w:tab/>
        <w:t>Clerk’s September Expenses</w:t>
      </w:r>
      <w:r>
        <w:tab/>
        <w:t>£21.67</w:t>
      </w:r>
    </w:p>
    <w:p w14:paraId="6EB351F9" w14:textId="6937A9BC" w:rsidR="00974A0E" w:rsidRDefault="00974A0E" w:rsidP="00974A0E">
      <w:pPr>
        <w:ind w:firstLine="720"/>
      </w:pPr>
      <w:r>
        <w:t>06.09.23</w:t>
      </w:r>
      <w:r>
        <w:tab/>
      </w:r>
      <w:r>
        <w:tab/>
      </w:r>
      <w:r>
        <w:tab/>
        <w:t xml:space="preserve">Clerk’s September Salary </w:t>
      </w:r>
      <w:r>
        <w:tab/>
        <w:t>£337.22</w:t>
      </w:r>
    </w:p>
    <w:p w14:paraId="705CC1C7" w14:textId="77777777" w:rsidR="00974A0E" w:rsidRDefault="00974A0E" w:rsidP="00974A0E">
      <w:pPr>
        <w:rPr>
          <w:bCs/>
        </w:rPr>
      </w:pPr>
    </w:p>
    <w:p w14:paraId="3182E71B" w14:textId="77777777" w:rsidR="00974A0E" w:rsidRPr="00E57067" w:rsidRDefault="00974A0E" w:rsidP="00974A0E">
      <w:pPr>
        <w:ind w:firstLine="720"/>
      </w:pPr>
      <w:r w:rsidRPr="009F052C">
        <w:rPr>
          <w:b/>
        </w:rPr>
        <w:t xml:space="preserve">TOTAL: </w:t>
      </w:r>
      <w:r w:rsidRPr="009F052C">
        <w:rPr>
          <w:b/>
        </w:rPr>
        <w:tab/>
      </w:r>
      <w:r w:rsidRPr="009F052C">
        <w:rPr>
          <w:b/>
        </w:rPr>
        <w:tab/>
      </w:r>
      <w:r w:rsidRPr="009F052C">
        <w:tab/>
      </w:r>
      <w:r w:rsidRPr="009F052C">
        <w:tab/>
      </w:r>
      <w:r w:rsidRPr="009F052C">
        <w:tab/>
      </w:r>
      <w:r w:rsidRPr="009F052C">
        <w:tab/>
        <w:t xml:space="preserve">       </w:t>
      </w:r>
      <w:r w:rsidRPr="009F052C">
        <w:tab/>
      </w:r>
      <w:r w:rsidRPr="009F052C">
        <w:tab/>
        <w:t>£</w:t>
      </w:r>
      <w:r>
        <w:t>1,809.78</w:t>
      </w:r>
    </w:p>
    <w:p w14:paraId="05E8BB5F" w14:textId="77777777" w:rsidR="00974A0E" w:rsidRPr="009F052C" w:rsidRDefault="00974A0E" w:rsidP="00974A0E"/>
    <w:p w14:paraId="4C68E6B4" w14:textId="77777777" w:rsidR="00974A0E" w:rsidRPr="009F052C" w:rsidRDefault="00974A0E" w:rsidP="00974A0E">
      <w:pPr>
        <w:ind w:firstLine="720"/>
        <w:rPr>
          <w:b/>
        </w:rPr>
      </w:pPr>
      <w:r w:rsidRPr="009F052C">
        <w:rPr>
          <w:b/>
        </w:rPr>
        <w:t xml:space="preserve">Receipts in Period: </w:t>
      </w:r>
    </w:p>
    <w:p w14:paraId="6F677442" w14:textId="77777777" w:rsidR="00974A0E" w:rsidRDefault="00974A0E" w:rsidP="00974A0E">
      <w:pPr>
        <w:pStyle w:val="ListParagraph"/>
        <w:ind w:left="0"/>
        <w:rPr>
          <w:bCs/>
        </w:rPr>
      </w:pPr>
    </w:p>
    <w:p w14:paraId="6EE40541" w14:textId="5AE03E18" w:rsidR="00974A0E" w:rsidRDefault="00974A0E" w:rsidP="00974A0E">
      <w:pPr>
        <w:pStyle w:val="ListParagraph"/>
        <w:ind w:left="0" w:firstLine="720"/>
        <w:rPr>
          <w:bCs/>
        </w:rPr>
      </w:pPr>
      <w:r>
        <w:rPr>
          <w:bCs/>
        </w:rPr>
        <w:t>NIL</w:t>
      </w:r>
      <w:r>
        <w:rPr>
          <w:bCs/>
        </w:rPr>
        <w:tab/>
      </w:r>
      <w:r>
        <w:rPr>
          <w:bCs/>
        </w:rPr>
        <w:tab/>
      </w:r>
      <w:r>
        <w:rPr>
          <w:bCs/>
        </w:rPr>
        <w:tab/>
      </w:r>
      <w:r>
        <w:rPr>
          <w:bCs/>
        </w:rPr>
        <w:tab/>
      </w:r>
      <w:proofErr w:type="spellStart"/>
      <w:r>
        <w:rPr>
          <w:bCs/>
        </w:rPr>
        <w:t>NIL</w:t>
      </w:r>
      <w:proofErr w:type="spellEnd"/>
      <w:r>
        <w:rPr>
          <w:bCs/>
        </w:rPr>
        <w:tab/>
      </w:r>
      <w:r>
        <w:rPr>
          <w:bCs/>
        </w:rPr>
        <w:tab/>
      </w:r>
      <w:r>
        <w:rPr>
          <w:bCs/>
        </w:rPr>
        <w:tab/>
      </w:r>
      <w:r>
        <w:rPr>
          <w:bCs/>
        </w:rPr>
        <w:tab/>
      </w:r>
      <w:proofErr w:type="spellStart"/>
      <w:r>
        <w:rPr>
          <w:bCs/>
        </w:rPr>
        <w:t>NIL</w:t>
      </w:r>
      <w:proofErr w:type="spellEnd"/>
      <w:r>
        <w:rPr>
          <w:bCs/>
        </w:rPr>
        <w:tab/>
      </w:r>
    </w:p>
    <w:p w14:paraId="3CAA836D" w14:textId="77777777" w:rsidR="00974A0E" w:rsidRPr="00EC5A25" w:rsidRDefault="00974A0E" w:rsidP="00974A0E">
      <w:pPr>
        <w:pStyle w:val="ListParagraph"/>
        <w:ind w:left="0"/>
        <w:rPr>
          <w:bCs/>
        </w:rPr>
      </w:pPr>
      <w:r>
        <w:rPr>
          <w:bCs/>
        </w:rPr>
        <w:tab/>
      </w:r>
      <w:r>
        <w:rPr>
          <w:bCs/>
        </w:rPr>
        <w:tab/>
      </w:r>
      <w:r>
        <w:rPr>
          <w:bCs/>
        </w:rPr>
        <w:tab/>
      </w:r>
      <w:r>
        <w:rPr>
          <w:bCs/>
        </w:rPr>
        <w:tab/>
      </w:r>
      <w:r>
        <w:rPr>
          <w:bCs/>
        </w:rPr>
        <w:tab/>
      </w:r>
    </w:p>
    <w:p w14:paraId="7480CD54" w14:textId="77777777" w:rsidR="00974A0E" w:rsidRPr="009F052C" w:rsidRDefault="00974A0E" w:rsidP="00974A0E"/>
    <w:p w14:paraId="0C51FC77" w14:textId="77777777" w:rsidR="00974A0E" w:rsidRPr="009F052C" w:rsidRDefault="00974A0E" w:rsidP="00974A0E">
      <w:pPr>
        <w:ind w:firstLine="720"/>
      </w:pPr>
      <w:r w:rsidRPr="009F052C">
        <w:rPr>
          <w:b/>
        </w:rPr>
        <w:t xml:space="preserve">TOTAL: </w:t>
      </w:r>
      <w:r w:rsidRPr="009F052C">
        <w:tab/>
      </w:r>
      <w:r w:rsidRPr="009F052C">
        <w:tab/>
      </w:r>
      <w:r w:rsidRPr="009F052C">
        <w:tab/>
      </w:r>
      <w:r w:rsidRPr="009F052C">
        <w:tab/>
      </w:r>
      <w:r w:rsidRPr="009F052C">
        <w:tab/>
      </w:r>
      <w:r w:rsidRPr="009F052C">
        <w:tab/>
      </w:r>
      <w:r w:rsidRPr="009F052C">
        <w:tab/>
      </w:r>
      <w:r w:rsidRPr="009F052C">
        <w:tab/>
        <w:t>£</w:t>
      </w:r>
      <w:r>
        <w:t>0.00</w:t>
      </w:r>
    </w:p>
    <w:p w14:paraId="404F18E7" w14:textId="77777777" w:rsidR="00974A0E" w:rsidRPr="009F052C" w:rsidRDefault="00974A0E" w:rsidP="00974A0E"/>
    <w:p w14:paraId="357B2E2F" w14:textId="77777777" w:rsidR="00974A0E" w:rsidRPr="009F052C" w:rsidRDefault="00974A0E" w:rsidP="00974A0E">
      <w:pPr>
        <w:ind w:firstLine="720"/>
      </w:pPr>
      <w:r w:rsidRPr="009F052C">
        <w:rPr>
          <w:b/>
        </w:rPr>
        <w:t xml:space="preserve">Balance After All Payments &amp; Receipts Are Accounted For:   </w:t>
      </w:r>
      <w:r>
        <w:rPr>
          <w:b/>
        </w:rPr>
        <w:tab/>
      </w:r>
      <w:r w:rsidRPr="009F052C">
        <w:t>£</w:t>
      </w:r>
      <w:r>
        <w:t>6,453.94</w:t>
      </w:r>
    </w:p>
    <w:p w14:paraId="51A799DD" w14:textId="77777777" w:rsidR="00974A0E" w:rsidRPr="009F052C" w:rsidRDefault="00974A0E" w:rsidP="00974A0E">
      <w:r w:rsidRPr="009F052C">
        <w:tab/>
      </w:r>
      <w:r w:rsidRPr="009F052C">
        <w:tab/>
      </w:r>
      <w:r w:rsidRPr="009F052C">
        <w:tab/>
      </w:r>
      <w:r w:rsidRPr="009F052C">
        <w:tab/>
      </w:r>
      <w:r w:rsidRPr="009F052C">
        <w:tab/>
      </w:r>
      <w:r w:rsidRPr="009F052C">
        <w:tab/>
      </w:r>
    </w:p>
    <w:p w14:paraId="25C6967E" w14:textId="77777777" w:rsidR="00974A0E" w:rsidRPr="009F052C" w:rsidRDefault="00974A0E" w:rsidP="00974A0E">
      <w:pPr>
        <w:ind w:firstLine="720"/>
        <w:rPr>
          <w:b/>
          <w:u w:val="single"/>
        </w:rPr>
      </w:pPr>
      <w:r w:rsidRPr="009F052C">
        <w:rPr>
          <w:b/>
          <w:u w:val="single"/>
        </w:rPr>
        <w:t>Statement of Account</w:t>
      </w:r>
    </w:p>
    <w:p w14:paraId="4E882621" w14:textId="77777777" w:rsidR="00974A0E" w:rsidRPr="009F052C" w:rsidRDefault="00974A0E" w:rsidP="00974A0E"/>
    <w:p w14:paraId="582BAF55" w14:textId="77777777" w:rsidR="00974A0E" w:rsidRPr="009F052C" w:rsidRDefault="00974A0E" w:rsidP="00974A0E">
      <w:pPr>
        <w:ind w:firstLine="720"/>
      </w:pPr>
      <w:r w:rsidRPr="009F052C">
        <w:rPr>
          <w:b/>
        </w:rPr>
        <w:t xml:space="preserve">Balance in Lloyds Account @ </w:t>
      </w:r>
      <w:r>
        <w:rPr>
          <w:b/>
        </w:rPr>
        <w:t>11/09</w:t>
      </w:r>
      <w:r w:rsidRPr="009F052C">
        <w:rPr>
          <w:b/>
        </w:rPr>
        <w:t>/</w:t>
      </w:r>
      <w:r>
        <w:rPr>
          <w:b/>
        </w:rPr>
        <w:t>23</w:t>
      </w:r>
      <w:r w:rsidRPr="009F052C">
        <w:rPr>
          <w:b/>
        </w:rPr>
        <w:t>:</w:t>
      </w:r>
      <w:r w:rsidRPr="009F052C">
        <w:tab/>
      </w:r>
      <w:r w:rsidRPr="009F052C">
        <w:tab/>
      </w:r>
      <w:r w:rsidRPr="009F052C">
        <w:tab/>
      </w:r>
      <w:r>
        <w:tab/>
      </w:r>
      <w:r w:rsidRPr="009F052C">
        <w:t>£</w:t>
      </w:r>
      <w:r>
        <w:t>6,453.94</w:t>
      </w:r>
    </w:p>
    <w:p w14:paraId="1EF22693" w14:textId="77777777" w:rsidR="00974A0E" w:rsidRPr="009F052C" w:rsidRDefault="00974A0E" w:rsidP="00974A0E"/>
    <w:p w14:paraId="4ABE8EF2" w14:textId="77777777" w:rsidR="00974A0E" w:rsidRDefault="00974A0E" w:rsidP="00974A0E">
      <w:pPr>
        <w:rPr>
          <w:b/>
          <w:bCs/>
          <w:sz w:val="24"/>
          <w:szCs w:val="24"/>
        </w:rPr>
      </w:pPr>
    </w:p>
    <w:p w14:paraId="7D647901" w14:textId="4E89CC0F" w:rsidR="00834858" w:rsidRDefault="00834858" w:rsidP="00834858">
      <w:pPr>
        <w:ind w:left="720"/>
        <w:rPr>
          <w:sz w:val="24"/>
          <w:szCs w:val="24"/>
        </w:rPr>
      </w:pPr>
      <w:r w:rsidRPr="00834858">
        <w:rPr>
          <w:sz w:val="24"/>
          <w:szCs w:val="24"/>
        </w:rPr>
        <w:t xml:space="preserve">All Councillors also approved the purchase of bulbs to be planted around the Memorial Bench at a cost of up to £26. </w:t>
      </w:r>
    </w:p>
    <w:p w14:paraId="5AE3D0F1" w14:textId="77777777" w:rsidR="00834858" w:rsidRDefault="00834858" w:rsidP="00834858">
      <w:pPr>
        <w:ind w:left="720"/>
        <w:rPr>
          <w:sz w:val="24"/>
          <w:szCs w:val="24"/>
        </w:rPr>
      </w:pPr>
    </w:p>
    <w:p w14:paraId="7E11F817" w14:textId="06551288" w:rsidR="00834858" w:rsidRPr="00834858" w:rsidRDefault="00834858" w:rsidP="00834858">
      <w:pPr>
        <w:ind w:left="720"/>
        <w:rPr>
          <w:sz w:val="24"/>
          <w:szCs w:val="24"/>
        </w:rPr>
      </w:pPr>
      <w:r>
        <w:rPr>
          <w:sz w:val="24"/>
          <w:szCs w:val="24"/>
        </w:rPr>
        <w:t xml:space="preserve">Cllr Allen also proposed a salary increase for the Clerk. All Councillors approved a salary increase to SCP 17. This was proposed by Cllr Allen and seconded by Cllr Capper. </w:t>
      </w:r>
    </w:p>
    <w:p w14:paraId="49D3E649" w14:textId="77777777" w:rsidR="00834858" w:rsidRPr="00974A0E" w:rsidRDefault="00834858" w:rsidP="00974A0E">
      <w:pPr>
        <w:rPr>
          <w:b/>
          <w:bCs/>
          <w:sz w:val="24"/>
          <w:szCs w:val="24"/>
        </w:rPr>
      </w:pPr>
    </w:p>
    <w:p w14:paraId="4820681E" w14:textId="1610D211" w:rsidR="00974A0E" w:rsidRPr="00974A0E" w:rsidRDefault="00974A0E" w:rsidP="00974A0E">
      <w:pPr>
        <w:spacing w:after="160" w:line="276" w:lineRule="auto"/>
        <w:ind w:left="720"/>
        <w:rPr>
          <w:rFonts w:eastAsiaTheme="minorHAnsi"/>
          <w:b/>
          <w:bCs/>
          <w:sz w:val="28"/>
          <w:szCs w:val="48"/>
          <w:lang w:eastAsia="en-US"/>
        </w:rPr>
      </w:pPr>
      <w:r w:rsidRPr="00974A0E">
        <w:rPr>
          <w:rFonts w:eastAsiaTheme="minorHAnsi"/>
          <w:b/>
          <w:bCs/>
          <w:sz w:val="28"/>
          <w:szCs w:val="48"/>
          <w:lang w:eastAsia="en-US"/>
        </w:rPr>
        <w:t xml:space="preserve">Council to receive the findings of a recently completed internal check of Staunton Parish Council’s financial </w:t>
      </w:r>
      <w:proofErr w:type="gramStart"/>
      <w:r w:rsidRPr="00974A0E">
        <w:rPr>
          <w:rFonts w:eastAsiaTheme="minorHAnsi"/>
          <w:b/>
          <w:bCs/>
          <w:sz w:val="28"/>
          <w:szCs w:val="48"/>
          <w:lang w:eastAsia="en-US"/>
        </w:rPr>
        <w:t>records</w:t>
      </w:r>
      <w:proofErr w:type="gramEnd"/>
      <w:r w:rsidRPr="00974A0E">
        <w:rPr>
          <w:rFonts w:eastAsiaTheme="minorHAnsi"/>
          <w:b/>
          <w:bCs/>
          <w:sz w:val="28"/>
          <w:szCs w:val="48"/>
          <w:lang w:eastAsia="en-US"/>
        </w:rPr>
        <w:t xml:space="preserve"> </w:t>
      </w:r>
    </w:p>
    <w:p w14:paraId="0B7EC6F0" w14:textId="3644AFF0" w:rsidR="00974A0E" w:rsidRPr="00974A0E" w:rsidRDefault="00834858" w:rsidP="00834858">
      <w:pPr>
        <w:ind w:left="720"/>
        <w:rPr>
          <w:sz w:val="24"/>
          <w:szCs w:val="24"/>
        </w:rPr>
      </w:pPr>
      <w:r>
        <w:rPr>
          <w:sz w:val="24"/>
          <w:szCs w:val="24"/>
        </w:rPr>
        <w:t xml:space="preserve">Cllr Williams noted that following a recent internal check of Staunton Parish Council’s financial records, all was in order but noted </w:t>
      </w:r>
      <w:r w:rsidR="006D7C91">
        <w:rPr>
          <w:sz w:val="24"/>
          <w:szCs w:val="24"/>
        </w:rPr>
        <w:t>an</w:t>
      </w:r>
      <w:r>
        <w:rPr>
          <w:sz w:val="24"/>
          <w:szCs w:val="24"/>
        </w:rPr>
        <w:t xml:space="preserve"> overspend on donations.  </w:t>
      </w:r>
    </w:p>
    <w:p w14:paraId="19A2A3AE" w14:textId="77777777" w:rsidR="00974A0E" w:rsidRDefault="00974A0E" w:rsidP="00974A0E">
      <w:pPr>
        <w:rPr>
          <w:b/>
        </w:rPr>
      </w:pPr>
    </w:p>
    <w:p w14:paraId="1900BFAF" w14:textId="77777777" w:rsidR="00C9045D" w:rsidRDefault="00C9045D" w:rsidP="00C9045D"/>
    <w:p w14:paraId="4CC66541" w14:textId="77777777" w:rsidR="00C9045D" w:rsidRDefault="00C9045D" w:rsidP="00C9045D"/>
    <w:p w14:paraId="3BDA90BD" w14:textId="77777777" w:rsidR="006D7C91" w:rsidRDefault="006D7C91" w:rsidP="00C9045D"/>
    <w:p w14:paraId="60852C4D" w14:textId="77777777" w:rsidR="006D7C91" w:rsidRDefault="006D7C91" w:rsidP="00C9045D"/>
    <w:p w14:paraId="005259E7" w14:textId="77777777" w:rsidR="006D7C91" w:rsidRDefault="006D7C91" w:rsidP="00C9045D"/>
    <w:p w14:paraId="731CD478" w14:textId="77777777" w:rsidR="006D7C91" w:rsidRDefault="006D7C91" w:rsidP="00C9045D"/>
    <w:p w14:paraId="61656E6E" w14:textId="77777777" w:rsidR="006D7C91" w:rsidRDefault="006D7C91" w:rsidP="00C9045D"/>
    <w:p w14:paraId="3C87266E" w14:textId="77777777" w:rsidR="006D7C91" w:rsidRDefault="006D7C91" w:rsidP="00C9045D"/>
    <w:p w14:paraId="751272DC" w14:textId="77777777" w:rsidR="006D7C91" w:rsidRDefault="006D7C91" w:rsidP="00C9045D"/>
    <w:p w14:paraId="72274FCB" w14:textId="775B71A2" w:rsidR="00C9045D" w:rsidRDefault="00C9045D" w:rsidP="00834858">
      <w:pPr>
        <w:pStyle w:val="ListParagraph"/>
        <w:numPr>
          <w:ilvl w:val="0"/>
          <w:numId w:val="3"/>
        </w:numPr>
        <w:spacing w:after="160" w:line="276" w:lineRule="auto"/>
        <w:rPr>
          <w:rFonts w:eastAsiaTheme="minorHAnsi"/>
          <w:b/>
          <w:bCs/>
          <w:sz w:val="28"/>
          <w:szCs w:val="48"/>
          <w:lang w:eastAsia="en-US"/>
        </w:rPr>
      </w:pPr>
      <w:r>
        <w:rPr>
          <w:rFonts w:eastAsiaTheme="minorHAnsi"/>
          <w:b/>
          <w:bCs/>
          <w:sz w:val="28"/>
          <w:szCs w:val="48"/>
          <w:lang w:eastAsia="en-US"/>
        </w:rPr>
        <w:lastRenderedPageBreak/>
        <w:t>Planning</w:t>
      </w:r>
    </w:p>
    <w:p w14:paraId="692D0F23" w14:textId="77777777" w:rsidR="00C9045D" w:rsidRDefault="00C9045D" w:rsidP="00C9045D">
      <w:pPr>
        <w:pStyle w:val="ListParagraph"/>
        <w:spacing w:after="160" w:line="276" w:lineRule="auto"/>
        <w:rPr>
          <w:rFonts w:eastAsiaTheme="minorHAnsi"/>
          <w:b/>
          <w:bCs/>
          <w:sz w:val="28"/>
          <w:szCs w:val="48"/>
          <w:lang w:eastAsia="en-US"/>
        </w:rPr>
      </w:pPr>
      <w:r w:rsidRPr="00197141">
        <w:rPr>
          <w:rFonts w:eastAsiaTheme="minorHAnsi"/>
          <w:b/>
          <w:bCs/>
          <w:sz w:val="28"/>
          <w:szCs w:val="48"/>
          <w:lang w:eastAsia="en-US"/>
        </w:rPr>
        <w:t xml:space="preserve">To provide an update regarding planning applications, appeals and </w:t>
      </w:r>
      <w:proofErr w:type="gramStart"/>
      <w:r w:rsidRPr="00197141">
        <w:rPr>
          <w:rFonts w:eastAsiaTheme="minorHAnsi"/>
          <w:b/>
          <w:bCs/>
          <w:sz w:val="28"/>
          <w:szCs w:val="48"/>
          <w:lang w:eastAsia="en-US"/>
        </w:rPr>
        <w:t>enforcements</w:t>
      </w:r>
      <w:proofErr w:type="gramEnd"/>
      <w:r w:rsidRPr="00197141">
        <w:rPr>
          <w:rFonts w:eastAsiaTheme="minorHAnsi"/>
          <w:b/>
          <w:bCs/>
          <w:sz w:val="28"/>
          <w:szCs w:val="48"/>
          <w:lang w:eastAsia="en-US"/>
        </w:rPr>
        <w:t xml:space="preserve"> </w:t>
      </w:r>
    </w:p>
    <w:p w14:paraId="6FB0087E" w14:textId="77777777" w:rsidR="00834858" w:rsidRDefault="00834858" w:rsidP="00C9045D">
      <w:pPr>
        <w:pStyle w:val="ListParagraph"/>
        <w:spacing w:after="160" w:line="276" w:lineRule="auto"/>
        <w:rPr>
          <w:rFonts w:eastAsiaTheme="minorHAnsi"/>
          <w:b/>
          <w:bCs/>
          <w:sz w:val="28"/>
          <w:szCs w:val="48"/>
          <w:lang w:eastAsia="en-US"/>
        </w:rPr>
      </w:pPr>
    </w:p>
    <w:p w14:paraId="186A2FAC" w14:textId="77777777" w:rsidR="00834858" w:rsidRDefault="00834858" w:rsidP="00834858">
      <w:pPr>
        <w:widowControl w:val="0"/>
        <w:pBdr>
          <w:top w:val="nil"/>
          <w:left w:val="nil"/>
          <w:bottom w:val="nil"/>
          <w:right w:val="nil"/>
          <w:between w:val="nil"/>
        </w:pBdr>
        <w:spacing w:line="276" w:lineRule="auto"/>
        <w:ind w:left="-284" w:hanging="283"/>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834858" w14:paraId="24F56E7B" w14:textId="77777777" w:rsidTr="0098580B">
        <w:trPr>
          <w:trHeight w:val="699"/>
        </w:trPr>
        <w:tc>
          <w:tcPr>
            <w:tcW w:w="2490" w:type="dxa"/>
          </w:tcPr>
          <w:p w14:paraId="3CB39A26" w14:textId="77777777" w:rsidR="00834858" w:rsidRDefault="00834858" w:rsidP="0098580B">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512D7447" w14:textId="77777777" w:rsidR="00834858" w:rsidRDefault="00834858" w:rsidP="0098580B">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57D2A4C7" w14:textId="77777777" w:rsidR="00834858" w:rsidRDefault="00834858" w:rsidP="0098580B">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47085017" w14:textId="77777777" w:rsidR="00834858" w:rsidRDefault="00834858" w:rsidP="0098580B">
            <w:pPr>
              <w:ind w:right="568"/>
              <w:jc w:val="center"/>
              <w:rPr>
                <w:rFonts w:ascii="Calibri" w:eastAsia="Calibri" w:hAnsi="Calibri" w:cs="Calibri"/>
                <w:b/>
                <w:u w:val="single"/>
              </w:rPr>
            </w:pPr>
            <w:r>
              <w:rPr>
                <w:rFonts w:ascii="Calibri" w:eastAsia="Calibri" w:hAnsi="Calibri" w:cs="Calibri"/>
                <w:b/>
                <w:u w:val="single"/>
              </w:rPr>
              <w:t>Decision</w:t>
            </w:r>
          </w:p>
        </w:tc>
      </w:tr>
      <w:tr w:rsidR="00834858" w14:paraId="0FF1365C" w14:textId="77777777" w:rsidTr="0098580B">
        <w:trPr>
          <w:trHeight w:val="177"/>
        </w:trPr>
        <w:tc>
          <w:tcPr>
            <w:tcW w:w="2490" w:type="dxa"/>
          </w:tcPr>
          <w:p w14:paraId="769C1C47" w14:textId="77777777" w:rsidR="00834858" w:rsidRDefault="00834858" w:rsidP="0098580B">
            <w:pPr>
              <w:jc w:val="center"/>
              <w:rPr>
                <w:rFonts w:ascii="Calibri" w:eastAsia="Calibri" w:hAnsi="Calibri" w:cs="Calibri"/>
              </w:rPr>
            </w:pPr>
            <w:r>
              <w:rPr>
                <w:rFonts w:ascii="Calibri" w:eastAsia="Calibri" w:hAnsi="Calibri" w:cs="Calibri"/>
              </w:rPr>
              <w:t>P0731/22/FUL</w:t>
            </w:r>
          </w:p>
        </w:tc>
        <w:tc>
          <w:tcPr>
            <w:tcW w:w="1995" w:type="dxa"/>
          </w:tcPr>
          <w:p w14:paraId="5DF5C774" w14:textId="77777777" w:rsidR="00834858" w:rsidRPr="00A4758C" w:rsidRDefault="00834858" w:rsidP="0098580B">
            <w:pPr>
              <w:jc w:val="center"/>
            </w:pPr>
            <w:r w:rsidRPr="00A4758C">
              <w:rPr>
                <w:rFonts w:cstheme="minorHAnsi"/>
                <w:b/>
                <w:bCs/>
                <w:color w:val="333333"/>
                <w:shd w:val="clear" w:color="auto" w:fill="FFFFFF"/>
              </w:rPr>
              <w:t>Proposed residential development (Use Class C3) for the erection of No. 16 dwellings and associated infrastructure, landscaping, parking and works. Demolition of existing garden centre -</w:t>
            </w:r>
            <w:r>
              <w:rPr>
                <w:rFonts w:cstheme="minorHAnsi"/>
                <w:b/>
                <w:bCs/>
                <w:color w:val="333333"/>
                <w:shd w:val="clear" w:color="auto" w:fill="FFFFFF"/>
              </w:rPr>
              <w:t xml:space="preserve"> </w:t>
            </w:r>
            <w:r w:rsidRPr="00A4758C">
              <w:rPr>
                <w:rFonts w:cstheme="minorHAnsi"/>
                <w:color w:val="333333"/>
                <w:shd w:val="clear" w:color="auto" w:fill="FFFFFF"/>
              </w:rPr>
              <w:t>Garden Centre</w:t>
            </w:r>
            <w:r>
              <w:rPr>
                <w:rFonts w:cstheme="minorHAnsi"/>
                <w:color w:val="333333"/>
                <w:shd w:val="clear" w:color="auto" w:fill="FFFFFF"/>
              </w:rPr>
              <w:t>,</w:t>
            </w:r>
            <w:r w:rsidRPr="00A4758C">
              <w:rPr>
                <w:rFonts w:cstheme="minorHAnsi"/>
                <w:color w:val="333333"/>
                <w:shd w:val="clear" w:color="auto" w:fill="FFFFFF"/>
              </w:rPr>
              <w:t xml:space="preserve"> Ledbury Road</w:t>
            </w:r>
            <w:r>
              <w:rPr>
                <w:rFonts w:cstheme="minorHAnsi"/>
                <w:color w:val="333333"/>
                <w:shd w:val="clear" w:color="auto" w:fill="FFFFFF"/>
              </w:rPr>
              <w:t>,</w:t>
            </w:r>
            <w:r w:rsidRPr="00A4758C">
              <w:rPr>
                <w:rFonts w:cstheme="minorHAnsi"/>
                <w:color w:val="333333"/>
                <w:shd w:val="clear" w:color="auto" w:fill="FFFFFF"/>
              </w:rPr>
              <w:t xml:space="preserve"> Staunton</w:t>
            </w:r>
            <w:r>
              <w:rPr>
                <w:rFonts w:cstheme="minorHAnsi"/>
                <w:color w:val="333333"/>
                <w:shd w:val="clear" w:color="auto" w:fill="FFFFFF"/>
              </w:rPr>
              <w:t>,</w:t>
            </w:r>
            <w:r w:rsidRPr="00A4758C">
              <w:rPr>
                <w:rFonts w:cstheme="minorHAnsi"/>
                <w:color w:val="333333"/>
                <w:shd w:val="clear" w:color="auto" w:fill="FFFFFF"/>
              </w:rPr>
              <w:t xml:space="preserve"> Gloucestershire</w:t>
            </w:r>
            <w:r>
              <w:rPr>
                <w:rFonts w:cstheme="minorHAnsi"/>
                <w:color w:val="333333"/>
                <w:shd w:val="clear" w:color="auto" w:fill="FFFFFF"/>
              </w:rPr>
              <w:t>,</w:t>
            </w:r>
            <w:r w:rsidRPr="00A4758C">
              <w:rPr>
                <w:rFonts w:cstheme="minorHAnsi"/>
                <w:color w:val="333333"/>
                <w:shd w:val="clear" w:color="auto" w:fill="FFFFFF"/>
              </w:rPr>
              <w:t xml:space="preserve"> GL19 3QA</w:t>
            </w:r>
          </w:p>
        </w:tc>
        <w:tc>
          <w:tcPr>
            <w:tcW w:w="2610" w:type="dxa"/>
          </w:tcPr>
          <w:p w14:paraId="38F18A21" w14:textId="77777777" w:rsidR="00834858" w:rsidRDefault="00834858" w:rsidP="0098580B">
            <w:pPr>
              <w:jc w:val="center"/>
              <w:rPr>
                <w:rFonts w:ascii="Calibri" w:eastAsia="Calibri" w:hAnsi="Calibri" w:cs="Calibri"/>
              </w:rPr>
            </w:pPr>
            <w:r>
              <w:rPr>
                <w:rFonts w:ascii="Calibri" w:eastAsia="Calibri" w:hAnsi="Calibri" w:cs="Calibri"/>
              </w:rPr>
              <w:t>OBJECTION</w:t>
            </w:r>
          </w:p>
        </w:tc>
        <w:tc>
          <w:tcPr>
            <w:tcW w:w="3310" w:type="dxa"/>
          </w:tcPr>
          <w:p w14:paraId="254CD76D" w14:textId="77777777" w:rsidR="00834858" w:rsidRDefault="00834858" w:rsidP="0098580B">
            <w:pPr>
              <w:jc w:val="center"/>
              <w:rPr>
                <w:rFonts w:ascii="Calibri" w:eastAsia="Calibri" w:hAnsi="Calibri" w:cs="Calibri"/>
              </w:rPr>
            </w:pPr>
            <w:r>
              <w:rPr>
                <w:rFonts w:ascii="Calibri" w:eastAsia="Calibri" w:hAnsi="Calibri" w:cs="Calibri"/>
              </w:rPr>
              <w:t>PENDING DECISION</w:t>
            </w:r>
          </w:p>
        </w:tc>
      </w:tr>
      <w:tr w:rsidR="00834858" w14:paraId="0F7A13C5" w14:textId="77777777" w:rsidTr="0098580B">
        <w:trPr>
          <w:trHeight w:val="177"/>
        </w:trPr>
        <w:tc>
          <w:tcPr>
            <w:tcW w:w="2490" w:type="dxa"/>
          </w:tcPr>
          <w:p w14:paraId="33BF1F05" w14:textId="77777777" w:rsidR="00834858" w:rsidRDefault="00834858" w:rsidP="0098580B">
            <w:pPr>
              <w:jc w:val="center"/>
              <w:rPr>
                <w:rFonts w:ascii="Calibri" w:eastAsia="Calibri" w:hAnsi="Calibri" w:cs="Calibri"/>
              </w:rPr>
            </w:pPr>
            <w:r>
              <w:rPr>
                <w:rFonts w:ascii="Calibri" w:eastAsia="Calibri" w:hAnsi="Calibri" w:cs="Calibri"/>
              </w:rPr>
              <w:t>P0517/23/OUT</w:t>
            </w:r>
          </w:p>
        </w:tc>
        <w:tc>
          <w:tcPr>
            <w:tcW w:w="1995" w:type="dxa"/>
          </w:tcPr>
          <w:p w14:paraId="4615D41D" w14:textId="77777777" w:rsidR="00834858" w:rsidRPr="00980404" w:rsidRDefault="00834858" w:rsidP="0098580B">
            <w:pPr>
              <w:jc w:val="center"/>
              <w:rPr>
                <w:rFonts w:cstheme="minorHAnsi"/>
                <w:color w:val="333333"/>
                <w:shd w:val="clear" w:color="auto" w:fill="FFFFFF"/>
              </w:rPr>
            </w:pPr>
            <w:r w:rsidRPr="00980404">
              <w:rPr>
                <w:rFonts w:cstheme="minorHAnsi"/>
                <w:b/>
                <w:bCs/>
                <w:color w:val="333333"/>
                <w:shd w:val="clear" w:color="auto" w:fill="FFFFFF"/>
              </w:rPr>
              <w:t xml:space="preserve">Outline application for 50 dwellings (40% affordable) with public open space, </w:t>
            </w:r>
            <w:proofErr w:type="gramStart"/>
            <w:r w:rsidRPr="00980404">
              <w:rPr>
                <w:rFonts w:cstheme="minorHAnsi"/>
                <w:b/>
                <w:bCs/>
                <w:color w:val="333333"/>
                <w:shd w:val="clear" w:color="auto" w:fill="FFFFFF"/>
              </w:rPr>
              <w:t>landscaping</w:t>
            </w:r>
            <w:proofErr w:type="gramEnd"/>
            <w:r w:rsidRPr="00980404">
              <w:rPr>
                <w:rFonts w:cstheme="minorHAnsi"/>
                <w:b/>
                <w:bCs/>
                <w:color w:val="333333"/>
                <w:shd w:val="clear" w:color="auto" w:fill="FFFFFF"/>
              </w:rPr>
              <w:t xml:space="preserve"> and sustainable drainage system (</w:t>
            </w:r>
            <w:proofErr w:type="spellStart"/>
            <w:r w:rsidRPr="00980404">
              <w:rPr>
                <w:rFonts w:cstheme="minorHAnsi"/>
                <w:b/>
                <w:bCs/>
                <w:color w:val="333333"/>
                <w:shd w:val="clear" w:color="auto" w:fill="FFFFFF"/>
              </w:rPr>
              <w:t>SuDS</w:t>
            </w:r>
            <w:proofErr w:type="spellEnd"/>
            <w:r w:rsidRPr="00980404">
              <w:rPr>
                <w:rFonts w:cstheme="minorHAnsi"/>
                <w:b/>
                <w:bCs/>
                <w:color w:val="333333"/>
                <w:shd w:val="clear" w:color="auto" w:fill="FFFFFF"/>
              </w:rPr>
              <w:t>). All matters reserved except for access and layout. (revised scheme)</w:t>
            </w:r>
            <w:r>
              <w:rPr>
                <w:rFonts w:cstheme="minorHAnsi"/>
                <w:b/>
                <w:bCs/>
                <w:color w:val="333333"/>
                <w:shd w:val="clear" w:color="auto" w:fill="FFFFFF"/>
              </w:rPr>
              <w:t xml:space="preserve"> - </w:t>
            </w:r>
            <w:r w:rsidRPr="00980404">
              <w:rPr>
                <w:rFonts w:cstheme="minorHAnsi"/>
                <w:color w:val="333333"/>
                <w:shd w:val="clear" w:color="auto" w:fill="FFFFFF"/>
              </w:rPr>
              <w:t xml:space="preserve">Land </w:t>
            </w:r>
            <w:proofErr w:type="gramStart"/>
            <w:r w:rsidRPr="00980404">
              <w:rPr>
                <w:rFonts w:cstheme="minorHAnsi"/>
                <w:color w:val="333333"/>
                <w:shd w:val="clear" w:color="auto" w:fill="FFFFFF"/>
              </w:rPr>
              <w:t>At</w:t>
            </w:r>
            <w:proofErr w:type="gramEnd"/>
            <w:r w:rsidRPr="00980404">
              <w:rPr>
                <w:rFonts w:cstheme="minorHAnsi"/>
                <w:color w:val="333333"/>
                <w:shd w:val="clear" w:color="auto" w:fill="FFFFFF"/>
              </w:rPr>
              <w:t xml:space="preserve"> Gloucester Road, Corse, Gloucestershire</w:t>
            </w:r>
          </w:p>
        </w:tc>
        <w:tc>
          <w:tcPr>
            <w:tcW w:w="2610" w:type="dxa"/>
          </w:tcPr>
          <w:p w14:paraId="4E773972" w14:textId="77777777" w:rsidR="00834858" w:rsidRDefault="00834858" w:rsidP="0098580B">
            <w:pPr>
              <w:jc w:val="center"/>
              <w:rPr>
                <w:rFonts w:ascii="Calibri" w:eastAsia="Calibri" w:hAnsi="Calibri" w:cs="Calibri"/>
              </w:rPr>
            </w:pPr>
            <w:r>
              <w:rPr>
                <w:rFonts w:ascii="Calibri" w:eastAsia="Calibri" w:hAnsi="Calibri" w:cs="Calibri"/>
              </w:rPr>
              <w:t>TO BE DISCUSSED</w:t>
            </w:r>
          </w:p>
        </w:tc>
        <w:tc>
          <w:tcPr>
            <w:tcW w:w="3310" w:type="dxa"/>
          </w:tcPr>
          <w:p w14:paraId="4EE3AD3E" w14:textId="77777777" w:rsidR="00834858" w:rsidRDefault="00834858" w:rsidP="0098580B">
            <w:pPr>
              <w:jc w:val="center"/>
              <w:rPr>
                <w:rFonts w:ascii="Calibri" w:eastAsia="Calibri" w:hAnsi="Calibri" w:cs="Calibri"/>
              </w:rPr>
            </w:pPr>
            <w:r>
              <w:rPr>
                <w:rFonts w:ascii="Calibri" w:eastAsia="Calibri" w:hAnsi="Calibri" w:cs="Calibri"/>
              </w:rPr>
              <w:t>PENDING CONSIDERATION</w:t>
            </w:r>
          </w:p>
        </w:tc>
      </w:tr>
      <w:tr w:rsidR="00834858" w14:paraId="2901F548" w14:textId="77777777" w:rsidTr="0098580B">
        <w:trPr>
          <w:trHeight w:val="177"/>
        </w:trPr>
        <w:tc>
          <w:tcPr>
            <w:tcW w:w="2490" w:type="dxa"/>
          </w:tcPr>
          <w:p w14:paraId="595523CA" w14:textId="77777777" w:rsidR="00834858" w:rsidRDefault="00834858" w:rsidP="0098580B">
            <w:pPr>
              <w:jc w:val="center"/>
              <w:rPr>
                <w:rFonts w:ascii="Calibri" w:eastAsia="Calibri" w:hAnsi="Calibri" w:cs="Calibri"/>
              </w:rPr>
            </w:pPr>
            <w:r>
              <w:rPr>
                <w:rFonts w:ascii="Calibri" w:eastAsia="Calibri" w:hAnsi="Calibri" w:cs="Calibri"/>
              </w:rPr>
              <w:t>P0566/23/FUL</w:t>
            </w:r>
          </w:p>
        </w:tc>
        <w:tc>
          <w:tcPr>
            <w:tcW w:w="1995" w:type="dxa"/>
          </w:tcPr>
          <w:p w14:paraId="324AD134" w14:textId="77777777" w:rsidR="00834858" w:rsidRPr="00CB607F" w:rsidRDefault="00834858" w:rsidP="0098580B">
            <w:pPr>
              <w:jc w:val="center"/>
              <w:rPr>
                <w:rFonts w:cstheme="minorHAnsi"/>
                <w:b/>
                <w:bCs/>
                <w:color w:val="333333"/>
                <w:shd w:val="clear" w:color="auto" w:fill="FFFFFF"/>
              </w:rPr>
            </w:pPr>
            <w:r w:rsidRPr="00CB607F">
              <w:rPr>
                <w:rFonts w:eastAsiaTheme="minorHAnsi" w:cstheme="minorHAnsi"/>
                <w:b/>
                <w:bCs/>
                <w:lang w:eastAsia="en-US"/>
                <w14:ligatures w14:val="standardContextual"/>
              </w:rPr>
              <w:t xml:space="preserve">Erection of extension to building to provide 2 industrial units </w:t>
            </w:r>
            <w:proofErr w:type="gramStart"/>
            <w:r w:rsidRPr="00CB607F">
              <w:rPr>
                <w:rFonts w:eastAsiaTheme="minorHAnsi" w:cstheme="minorHAnsi"/>
                <w:b/>
                <w:bCs/>
                <w:lang w:eastAsia="en-US"/>
                <w14:ligatures w14:val="standardContextual"/>
              </w:rPr>
              <w:t>( B</w:t>
            </w:r>
            <w:proofErr w:type="gramEnd"/>
            <w:r w:rsidRPr="00CB607F">
              <w:rPr>
                <w:rFonts w:eastAsiaTheme="minorHAnsi" w:cstheme="minorHAnsi"/>
                <w:b/>
                <w:bCs/>
                <w:lang w:eastAsia="en-US"/>
                <w14:ligatures w14:val="standardContextual"/>
              </w:rPr>
              <w:t xml:space="preserve">1, B2 &amp; B8 use class) with associated works - </w:t>
            </w:r>
            <w:r w:rsidRPr="00CB607F">
              <w:rPr>
                <w:rFonts w:eastAsiaTheme="minorHAnsi" w:cstheme="minorHAnsi"/>
                <w:lang w:eastAsia="en-US"/>
                <w14:ligatures w14:val="standardContextual"/>
              </w:rPr>
              <w:t>Staunton Court Business Park, Ledbury Roa</w:t>
            </w:r>
            <w:r>
              <w:rPr>
                <w:rFonts w:eastAsiaTheme="minorHAnsi" w:cstheme="minorHAnsi"/>
                <w:lang w:eastAsia="en-US"/>
                <w14:ligatures w14:val="standardContextual"/>
              </w:rPr>
              <w:t>d</w:t>
            </w:r>
            <w:r w:rsidRPr="00CB607F">
              <w:rPr>
                <w:rFonts w:eastAsiaTheme="minorHAnsi" w:cstheme="minorHAnsi"/>
                <w:lang w:eastAsia="en-US"/>
                <w14:ligatures w14:val="standardContextual"/>
              </w:rPr>
              <w:t xml:space="preserve">, </w:t>
            </w:r>
            <w:r w:rsidRPr="00CB607F">
              <w:rPr>
                <w:rFonts w:eastAsiaTheme="minorHAnsi" w:cstheme="minorHAnsi"/>
                <w:lang w:eastAsia="en-US"/>
                <w14:ligatures w14:val="standardContextual"/>
              </w:rPr>
              <w:lastRenderedPageBreak/>
              <w:t>Staunton</w:t>
            </w:r>
            <w:r>
              <w:rPr>
                <w:rFonts w:eastAsiaTheme="minorHAnsi" w:cstheme="minorHAnsi"/>
                <w:lang w:eastAsia="en-US"/>
                <w14:ligatures w14:val="standardContextual"/>
              </w:rPr>
              <w:t>,</w:t>
            </w:r>
            <w:r w:rsidRPr="00CB607F">
              <w:rPr>
                <w:rFonts w:eastAsiaTheme="minorHAnsi" w:cstheme="minorHAnsi"/>
                <w:lang w:eastAsia="en-US"/>
                <w14:ligatures w14:val="standardContextual"/>
              </w:rPr>
              <w:t xml:space="preserve"> GL19 3QS</w:t>
            </w:r>
          </w:p>
        </w:tc>
        <w:tc>
          <w:tcPr>
            <w:tcW w:w="2610" w:type="dxa"/>
          </w:tcPr>
          <w:p w14:paraId="7B48830A" w14:textId="77777777" w:rsidR="00834858" w:rsidRDefault="00834858" w:rsidP="0098580B">
            <w:pPr>
              <w:jc w:val="center"/>
              <w:rPr>
                <w:rFonts w:ascii="Calibri" w:eastAsia="Calibri" w:hAnsi="Calibri" w:cs="Calibri"/>
              </w:rPr>
            </w:pPr>
            <w:r>
              <w:rPr>
                <w:rFonts w:ascii="Calibri" w:eastAsia="Calibri" w:hAnsi="Calibri" w:cs="Calibri"/>
              </w:rPr>
              <w:lastRenderedPageBreak/>
              <w:t xml:space="preserve">NO OBJECTION </w:t>
            </w:r>
          </w:p>
        </w:tc>
        <w:tc>
          <w:tcPr>
            <w:tcW w:w="3310" w:type="dxa"/>
          </w:tcPr>
          <w:p w14:paraId="27D81DF5" w14:textId="77777777" w:rsidR="00834858" w:rsidRDefault="00834858" w:rsidP="0098580B">
            <w:pPr>
              <w:jc w:val="center"/>
              <w:rPr>
                <w:rFonts w:ascii="Calibri" w:eastAsia="Calibri" w:hAnsi="Calibri" w:cs="Calibri"/>
              </w:rPr>
            </w:pPr>
            <w:r>
              <w:rPr>
                <w:rFonts w:ascii="Calibri" w:eastAsia="Calibri" w:hAnsi="Calibri" w:cs="Calibri"/>
              </w:rPr>
              <w:t xml:space="preserve">GRANTED PERMISSION </w:t>
            </w:r>
          </w:p>
        </w:tc>
      </w:tr>
      <w:tr w:rsidR="00834858" w14:paraId="4528F7B5" w14:textId="77777777" w:rsidTr="0098580B">
        <w:trPr>
          <w:trHeight w:val="177"/>
        </w:trPr>
        <w:tc>
          <w:tcPr>
            <w:tcW w:w="2490" w:type="dxa"/>
          </w:tcPr>
          <w:p w14:paraId="4B2B8440" w14:textId="77777777" w:rsidR="00834858" w:rsidRDefault="00834858" w:rsidP="0098580B">
            <w:pPr>
              <w:jc w:val="center"/>
              <w:rPr>
                <w:rFonts w:ascii="Calibri" w:eastAsia="Calibri" w:hAnsi="Calibri" w:cs="Calibri"/>
              </w:rPr>
            </w:pPr>
            <w:r>
              <w:rPr>
                <w:rFonts w:ascii="Calibri" w:eastAsia="Calibri" w:hAnsi="Calibri" w:cs="Calibri"/>
              </w:rPr>
              <w:t>P1038/23/FUL</w:t>
            </w:r>
          </w:p>
        </w:tc>
        <w:tc>
          <w:tcPr>
            <w:tcW w:w="1995" w:type="dxa"/>
          </w:tcPr>
          <w:p w14:paraId="5F7D74D3" w14:textId="77777777" w:rsidR="00834858" w:rsidRPr="008A5750" w:rsidRDefault="00834858" w:rsidP="0098580B">
            <w:pPr>
              <w:jc w:val="center"/>
              <w:rPr>
                <w:rFonts w:eastAsiaTheme="minorHAnsi" w:cstheme="minorHAnsi"/>
                <w:b/>
                <w:bCs/>
                <w:lang w:eastAsia="en-US"/>
                <w14:ligatures w14:val="standardContextual"/>
              </w:rPr>
            </w:pPr>
            <w:r w:rsidRPr="008A5750">
              <w:rPr>
                <w:rFonts w:cstheme="minorHAnsi"/>
                <w:b/>
                <w:bCs/>
                <w:color w:val="333333"/>
                <w:shd w:val="clear" w:color="auto" w:fill="FFFFFF"/>
              </w:rPr>
              <w:t xml:space="preserve">Extensions and internal alterations to existing annexe - </w:t>
            </w:r>
            <w:r w:rsidRPr="008A5750">
              <w:rPr>
                <w:rFonts w:cstheme="minorHAnsi"/>
                <w:color w:val="333333"/>
                <w:shd w:val="clear" w:color="auto" w:fill="FFFFFF"/>
              </w:rPr>
              <w:t>The Woodlands, Moat Lane, Staunton, Gloucestershire, GL19 3QG</w:t>
            </w:r>
          </w:p>
        </w:tc>
        <w:tc>
          <w:tcPr>
            <w:tcW w:w="2610" w:type="dxa"/>
          </w:tcPr>
          <w:p w14:paraId="6AF799DE" w14:textId="77777777" w:rsidR="00834858" w:rsidRDefault="00834858" w:rsidP="0098580B">
            <w:pPr>
              <w:jc w:val="center"/>
              <w:rPr>
                <w:rFonts w:ascii="Calibri" w:eastAsia="Calibri" w:hAnsi="Calibri" w:cs="Calibri"/>
              </w:rPr>
            </w:pPr>
          </w:p>
        </w:tc>
        <w:tc>
          <w:tcPr>
            <w:tcW w:w="3310" w:type="dxa"/>
          </w:tcPr>
          <w:p w14:paraId="37D6C3F9" w14:textId="77777777" w:rsidR="00834858" w:rsidRDefault="00834858" w:rsidP="0098580B">
            <w:pPr>
              <w:jc w:val="center"/>
              <w:rPr>
                <w:rFonts w:ascii="Calibri" w:eastAsia="Calibri" w:hAnsi="Calibri" w:cs="Calibri"/>
              </w:rPr>
            </w:pPr>
            <w:r>
              <w:rPr>
                <w:rFonts w:ascii="Calibri" w:eastAsia="Calibri" w:hAnsi="Calibri" w:cs="Calibri"/>
              </w:rPr>
              <w:t xml:space="preserve">PENDING CONSIDERATION </w:t>
            </w:r>
          </w:p>
        </w:tc>
      </w:tr>
    </w:tbl>
    <w:p w14:paraId="4FB3A2D6" w14:textId="77777777" w:rsidR="00834858" w:rsidRDefault="00834858" w:rsidP="00834858"/>
    <w:p w14:paraId="397ABB8B" w14:textId="0AC94D47" w:rsidR="00834858" w:rsidRDefault="00834858" w:rsidP="00834858">
      <w:pPr>
        <w:ind w:left="720"/>
        <w:rPr>
          <w:sz w:val="24"/>
          <w:szCs w:val="24"/>
        </w:rPr>
      </w:pPr>
      <w:r w:rsidRPr="00834858">
        <w:rPr>
          <w:sz w:val="24"/>
          <w:szCs w:val="24"/>
        </w:rPr>
        <w:t xml:space="preserve">It was also noted that Staunton Parish Council has been contacted regarding proposed plans at The Swan. It was agreed by all Councillors to wait for formal notification of an application before commenting. </w:t>
      </w:r>
    </w:p>
    <w:p w14:paraId="65ACB861" w14:textId="77777777" w:rsidR="0024420B" w:rsidRDefault="0024420B" w:rsidP="00834858">
      <w:pPr>
        <w:ind w:left="720"/>
        <w:rPr>
          <w:sz w:val="24"/>
          <w:szCs w:val="24"/>
        </w:rPr>
      </w:pPr>
    </w:p>
    <w:p w14:paraId="25939B28" w14:textId="21A56D2A" w:rsidR="0024420B" w:rsidRDefault="0024420B" w:rsidP="00834858">
      <w:pPr>
        <w:ind w:left="720"/>
        <w:rPr>
          <w:sz w:val="24"/>
          <w:szCs w:val="24"/>
        </w:rPr>
      </w:pPr>
      <w:r>
        <w:rPr>
          <w:sz w:val="24"/>
          <w:szCs w:val="24"/>
        </w:rPr>
        <w:t xml:space="preserve">Cllr Millar also provided an update from Two Rivers regarding the Johnstone Close </w:t>
      </w:r>
      <w:r w:rsidR="008444A8">
        <w:rPr>
          <w:sz w:val="24"/>
          <w:szCs w:val="24"/>
        </w:rPr>
        <w:t xml:space="preserve">site. It is </w:t>
      </w:r>
      <w:r>
        <w:rPr>
          <w:sz w:val="24"/>
          <w:szCs w:val="24"/>
        </w:rPr>
        <w:t>hop</w:t>
      </w:r>
      <w:r w:rsidR="008444A8">
        <w:rPr>
          <w:sz w:val="24"/>
          <w:szCs w:val="24"/>
        </w:rPr>
        <w:t>ed that</w:t>
      </w:r>
      <w:r>
        <w:rPr>
          <w:sz w:val="24"/>
          <w:szCs w:val="24"/>
        </w:rPr>
        <w:t xml:space="preserve"> works</w:t>
      </w:r>
      <w:r w:rsidR="008444A8">
        <w:rPr>
          <w:sz w:val="24"/>
          <w:szCs w:val="24"/>
        </w:rPr>
        <w:t xml:space="preserve"> will begin</w:t>
      </w:r>
      <w:r>
        <w:rPr>
          <w:sz w:val="24"/>
          <w:szCs w:val="24"/>
        </w:rPr>
        <w:t xml:space="preserve"> by Spring 2024. </w:t>
      </w:r>
    </w:p>
    <w:p w14:paraId="11358A65" w14:textId="77777777" w:rsidR="00834858" w:rsidRPr="00834858" w:rsidRDefault="00834858" w:rsidP="00834858">
      <w:pPr>
        <w:ind w:left="720"/>
        <w:rPr>
          <w:sz w:val="28"/>
          <w:szCs w:val="28"/>
        </w:rPr>
      </w:pPr>
    </w:p>
    <w:p w14:paraId="18D0796A" w14:textId="771ACEFE" w:rsidR="00834858" w:rsidRPr="00834858" w:rsidRDefault="00834858" w:rsidP="00834858">
      <w:pPr>
        <w:pStyle w:val="ListParagraph"/>
        <w:numPr>
          <w:ilvl w:val="0"/>
          <w:numId w:val="3"/>
        </w:numPr>
        <w:rPr>
          <w:b/>
          <w:bCs/>
          <w:sz w:val="28"/>
          <w:szCs w:val="28"/>
        </w:rPr>
      </w:pPr>
      <w:r w:rsidRPr="00834858">
        <w:rPr>
          <w:b/>
          <w:bCs/>
          <w:sz w:val="28"/>
          <w:szCs w:val="28"/>
        </w:rPr>
        <w:t>Any Other Business</w:t>
      </w:r>
    </w:p>
    <w:p w14:paraId="585ADE93" w14:textId="72C0CFA1" w:rsidR="00834858" w:rsidRDefault="00834858" w:rsidP="00834858">
      <w:pPr>
        <w:pStyle w:val="ListParagraph"/>
        <w:rPr>
          <w:sz w:val="24"/>
          <w:szCs w:val="24"/>
        </w:rPr>
      </w:pPr>
      <w:r>
        <w:rPr>
          <w:sz w:val="24"/>
          <w:szCs w:val="24"/>
        </w:rPr>
        <w:t xml:space="preserve">Cllr Peach reported that flu clinics at Staunton and Corse Surgery are in the planning for October. </w:t>
      </w:r>
    </w:p>
    <w:p w14:paraId="5C68CCC1" w14:textId="77777777" w:rsidR="00834858" w:rsidRDefault="00834858" w:rsidP="00834858">
      <w:pPr>
        <w:pStyle w:val="ListParagraph"/>
        <w:rPr>
          <w:sz w:val="24"/>
          <w:szCs w:val="24"/>
        </w:rPr>
      </w:pPr>
    </w:p>
    <w:p w14:paraId="50B35A74" w14:textId="1A746F24" w:rsidR="00834858" w:rsidRDefault="00834858" w:rsidP="00834858">
      <w:pPr>
        <w:pStyle w:val="ListParagraph"/>
        <w:rPr>
          <w:sz w:val="24"/>
          <w:szCs w:val="24"/>
        </w:rPr>
      </w:pPr>
      <w:r>
        <w:rPr>
          <w:sz w:val="24"/>
          <w:szCs w:val="24"/>
        </w:rPr>
        <w:t xml:space="preserve">Cllr Williams noted an ongoing parking issue along Jubilee Place. Cllr Williams to follow this up. </w:t>
      </w:r>
    </w:p>
    <w:p w14:paraId="2FD63367" w14:textId="77777777" w:rsidR="00834858" w:rsidRDefault="00834858" w:rsidP="00834858">
      <w:pPr>
        <w:pStyle w:val="ListParagraph"/>
        <w:rPr>
          <w:sz w:val="24"/>
          <w:szCs w:val="24"/>
        </w:rPr>
      </w:pPr>
    </w:p>
    <w:p w14:paraId="63706F08" w14:textId="1EB2CB6F" w:rsidR="00834858" w:rsidRPr="00834858" w:rsidRDefault="00834858" w:rsidP="00834858">
      <w:pPr>
        <w:pStyle w:val="ListParagraph"/>
        <w:numPr>
          <w:ilvl w:val="0"/>
          <w:numId w:val="3"/>
        </w:numPr>
        <w:rPr>
          <w:b/>
          <w:bCs/>
          <w:sz w:val="28"/>
          <w:szCs w:val="28"/>
        </w:rPr>
      </w:pPr>
      <w:r w:rsidRPr="00834858">
        <w:rPr>
          <w:b/>
          <w:bCs/>
          <w:sz w:val="28"/>
          <w:szCs w:val="28"/>
        </w:rPr>
        <w:t>Public Participation</w:t>
      </w:r>
    </w:p>
    <w:p w14:paraId="34798822" w14:textId="52B71A9C" w:rsidR="00834858" w:rsidRDefault="00834858" w:rsidP="00834858">
      <w:pPr>
        <w:ind w:left="720"/>
        <w:rPr>
          <w:sz w:val="24"/>
          <w:szCs w:val="24"/>
        </w:rPr>
      </w:pPr>
      <w:r>
        <w:rPr>
          <w:sz w:val="24"/>
          <w:szCs w:val="24"/>
        </w:rPr>
        <w:t xml:space="preserve">No items raised. </w:t>
      </w:r>
      <w:r w:rsidR="003840E2">
        <w:rPr>
          <w:sz w:val="24"/>
          <w:szCs w:val="24"/>
        </w:rPr>
        <w:t>However,</w:t>
      </w:r>
      <w:r>
        <w:rPr>
          <w:sz w:val="24"/>
          <w:szCs w:val="24"/>
        </w:rPr>
        <w:t xml:space="preserve"> Parishioner, Malcolm Harley was updated on the legality of Parish Councils donating to the Church. </w:t>
      </w:r>
    </w:p>
    <w:p w14:paraId="5D1DF7F5" w14:textId="77777777" w:rsidR="00834858" w:rsidRDefault="00834858" w:rsidP="00834858">
      <w:pPr>
        <w:ind w:left="720"/>
        <w:rPr>
          <w:sz w:val="24"/>
          <w:szCs w:val="24"/>
        </w:rPr>
      </w:pPr>
    </w:p>
    <w:p w14:paraId="37D67478" w14:textId="77777777" w:rsidR="00C9045D" w:rsidRPr="000D7BAA" w:rsidRDefault="00C9045D" w:rsidP="00834858">
      <w:pPr>
        <w:spacing w:after="160"/>
        <w:rPr>
          <w:sz w:val="24"/>
          <w:szCs w:val="44"/>
        </w:rPr>
      </w:pPr>
    </w:p>
    <w:p w14:paraId="393EE8A6" w14:textId="0414C406" w:rsidR="00C9045D" w:rsidRPr="00531B08" w:rsidRDefault="00C9045D" w:rsidP="00C9045D">
      <w:pPr>
        <w:spacing w:line="276" w:lineRule="auto"/>
        <w:jc w:val="center"/>
        <w:rPr>
          <w:sz w:val="24"/>
          <w:szCs w:val="24"/>
        </w:rPr>
      </w:pPr>
      <w:r w:rsidRPr="00531B08">
        <w:rPr>
          <w:rFonts w:cstheme="minorHAnsi"/>
          <w:b/>
          <w:sz w:val="28"/>
        </w:rPr>
        <w:t xml:space="preserve">The meeting finished at </w:t>
      </w:r>
      <w:r>
        <w:rPr>
          <w:rFonts w:cstheme="minorHAnsi"/>
          <w:b/>
          <w:sz w:val="28"/>
        </w:rPr>
        <w:t>8:</w:t>
      </w:r>
      <w:r w:rsidR="00834858">
        <w:rPr>
          <w:rFonts w:cstheme="minorHAnsi"/>
          <w:b/>
          <w:sz w:val="28"/>
        </w:rPr>
        <w:t>22</w:t>
      </w:r>
      <w:r w:rsidRPr="00531B08">
        <w:rPr>
          <w:rFonts w:cstheme="minorHAnsi"/>
          <w:b/>
          <w:sz w:val="28"/>
        </w:rPr>
        <w:t>pm</w:t>
      </w:r>
    </w:p>
    <w:p w14:paraId="3D7005F7" w14:textId="77777777" w:rsidR="00C9045D" w:rsidRPr="002D071D" w:rsidRDefault="00C9045D" w:rsidP="00C9045D">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r>
        <w:rPr>
          <w:rFonts w:cstheme="minorHAnsi"/>
          <w:b/>
          <w:sz w:val="28"/>
        </w:rPr>
        <w:t>:</w:t>
      </w:r>
    </w:p>
    <w:p w14:paraId="0DA1B085" w14:textId="77777777" w:rsidR="00C9045D" w:rsidRDefault="00C9045D" w:rsidP="00C9045D"/>
    <w:p w14:paraId="0EFDA55A" w14:textId="77777777" w:rsidR="00C9045D" w:rsidRDefault="00C9045D" w:rsidP="00C9045D"/>
    <w:p w14:paraId="33BD28AA" w14:textId="77777777" w:rsidR="00C9045D" w:rsidRDefault="00C9045D" w:rsidP="00C9045D"/>
    <w:p w14:paraId="45E84260" w14:textId="77777777" w:rsidR="00000000" w:rsidRDefault="00000000"/>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E7E"/>
    <w:multiLevelType w:val="hybridMultilevel"/>
    <w:tmpl w:val="66CE8DC6"/>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B575D8"/>
    <w:multiLevelType w:val="hybridMultilevel"/>
    <w:tmpl w:val="9F1203BA"/>
    <w:lvl w:ilvl="0" w:tplc="49BE6CA2">
      <w:start w:val="1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9768B7"/>
    <w:multiLevelType w:val="hybridMultilevel"/>
    <w:tmpl w:val="CBE22C9A"/>
    <w:lvl w:ilvl="0" w:tplc="62107A5E">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EE02D1B"/>
    <w:multiLevelType w:val="hybridMultilevel"/>
    <w:tmpl w:val="2F0401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525855">
    <w:abstractNumId w:val="0"/>
  </w:num>
  <w:num w:numId="2" w16cid:durableId="1267693720">
    <w:abstractNumId w:val="2"/>
  </w:num>
  <w:num w:numId="3" w16cid:durableId="1665356741">
    <w:abstractNumId w:val="1"/>
  </w:num>
  <w:num w:numId="4" w16cid:durableId="319620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5D"/>
    <w:rsid w:val="00057728"/>
    <w:rsid w:val="001B60EB"/>
    <w:rsid w:val="0024420B"/>
    <w:rsid w:val="003840E2"/>
    <w:rsid w:val="0059011A"/>
    <w:rsid w:val="00685F47"/>
    <w:rsid w:val="006D7C91"/>
    <w:rsid w:val="00767A8D"/>
    <w:rsid w:val="00834858"/>
    <w:rsid w:val="008444A8"/>
    <w:rsid w:val="00974A0E"/>
    <w:rsid w:val="00A047F7"/>
    <w:rsid w:val="00C9045D"/>
    <w:rsid w:val="00DB25AA"/>
    <w:rsid w:val="00E616A4"/>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DC5BB2"/>
  <w15:chartTrackingRefBased/>
  <w15:docId w15:val="{C35B5C08-BEF7-1E4F-88A4-65BB92ED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5D"/>
    <w:rPr>
      <w:rFonts w:eastAsiaTheme="minorEastAs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925</Words>
  <Characters>5278</Characters>
  <Application>Microsoft Office Word</Application>
  <DocSecurity>0</DocSecurity>
  <Lines>43</Lines>
  <Paragraphs>12</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2023-10-09T12:16:00Z</dcterms:created>
  <dcterms:modified xsi:type="dcterms:W3CDTF">2023-10-09T13:23:00Z</dcterms:modified>
</cp:coreProperties>
</file>