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after="60" w:line="240" w:lineRule="auto"/>
        <w:jc w:val="left"/>
        <w:rPr>
          <w:rFonts w:ascii="Times New Roman" w:cs="Times New Roman" w:hAnsi="Times New Roman" w:eastAsia="Times New Roman"/>
          <w:sz w:val="92"/>
          <w:szCs w:val="92"/>
        </w:rPr>
      </w:pPr>
      <w:r>
        <w:rPr>
          <w:rFonts w:ascii="Times New Roman" w:hAnsi="Times New Roman"/>
          <w:sz w:val="92"/>
          <w:szCs w:val="92"/>
          <w:rtl w:val="0"/>
          <w:lang w:val="en-US"/>
        </w:rPr>
        <w:t>QE II Corse and Staunton Playing Fields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56"/>
          <w:szCs w:val="56"/>
        </w:rPr>
      </w:pPr>
      <w:r>
        <w:rPr>
          <w:rFonts w:ascii="Times New Roman" w:hAnsi="Times New Roman"/>
          <w:sz w:val="56"/>
          <w:szCs w:val="56"/>
          <w:rtl w:val="0"/>
          <w:lang w:val="en-US"/>
        </w:rPr>
        <w:t xml:space="preserve">Report for </w:t>
      </w:r>
      <w:r>
        <w:rPr>
          <w:rFonts w:ascii="Times New Roman" w:hAnsi="Times New Roman"/>
          <w:sz w:val="56"/>
          <w:szCs w:val="56"/>
          <w:rtl w:val="0"/>
          <w:lang w:val="en-US"/>
        </w:rPr>
        <w:t>Staunton</w:t>
      </w:r>
      <w:r>
        <w:rPr>
          <w:rFonts w:ascii="Times New Roman" w:hAnsi="Times New Roman"/>
          <w:sz w:val="56"/>
          <w:szCs w:val="56"/>
          <w:rtl w:val="0"/>
          <w:lang w:val="en-US"/>
        </w:rPr>
        <w:t xml:space="preserve"> Parish Council Annual Mtg 2026</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56"/>
          <w:szCs w:val="5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56"/>
          <w:szCs w:val="56"/>
        </w:rPr>
      </w:pPr>
      <w:r>
        <w:rPr>
          <w:rFonts w:ascii="Times New Roman" w:hAnsi="Times New Roman"/>
          <w:sz w:val="56"/>
          <w:szCs w:val="56"/>
          <w:rtl w:val="0"/>
          <w:lang w:val="en-US"/>
        </w:rPr>
        <w:t>This report will be very similar to the one provided by the trustees last year.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56"/>
          <w:szCs w:val="56"/>
        </w:rPr>
      </w:pPr>
      <w:r>
        <w:rPr>
          <w:rFonts w:ascii="Times New Roman" w:hAnsi="Times New Roman"/>
          <w:sz w:val="56"/>
          <w:szCs w:val="56"/>
          <w:rtl w:val="0"/>
          <w:lang w:val="en-US"/>
        </w:rPr>
        <w:t xml:space="preserve">I hope you agree with me that the Playing Fields are a great asset for the villages of Staunton and Corse. We are very grateful to a small band of volunteers who give their time to maintain the Pavilion, play area and field to its current standard.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56"/>
          <w:szCs w:val="56"/>
        </w:rPr>
      </w:pPr>
      <w:r>
        <w:rPr>
          <w:rFonts w:ascii="Times New Roman" w:hAnsi="Times New Roman"/>
          <w:sz w:val="56"/>
          <w:szCs w:val="56"/>
          <w:rtl w:val="0"/>
          <w:lang w:val="en-US"/>
        </w:rPr>
        <w:t xml:space="preserve">   These facilities continue to be regularly used by the following clubs, Football, Cricket and Cycling who all pay an annual rent. In addition , the  Pavilion is used weekly by the Community Coffee club and the field is used for the annual dog show/fete and the Countryside Nursery for their annual Sports day. No charge is made for those events.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56"/>
          <w:szCs w:val="56"/>
        </w:rPr>
      </w:pPr>
      <w:r>
        <w:rPr>
          <w:rFonts w:ascii="Times New Roman" w:hAnsi="Times New Roman"/>
          <w:sz w:val="56"/>
          <w:szCs w:val="56"/>
          <w:rtl w:val="0"/>
          <w:lang w:val="en-US"/>
        </w:rPr>
        <w:t xml:space="preserve">     As you are probably aware we are a registered charity so finance is always an issue. Our main source of income is from rent from the sporting clubs, profit from the 200 club, donations from the parish councils, sponsorship and income from the solar panels. We receive no money from the local authorities.It was mentioned in last years report that additional solar panels are to be installed. I am pleased to say that this has now been done which will provide much needed extra income.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56"/>
          <w:szCs w:val="56"/>
        </w:rPr>
      </w:pPr>
      <w:r>
        <w:rPr>
          <w:rFonts w:ascii="Times New Roman" w:hAnsi="Times New Roman"/>
          <w:sz w:val="56"/>
          <w:szCs w:val="56"/>
          <w:rtl w:val="0"/>
          <w:lang w:val="en-US"/>
        </w:rPr>
        <w:t xml:space="preserve">   Also mentioned in last years report was the fire risk assessment. I am please to say that all the recommendations have been implemented. To help raise funds we have tried to increase the membership of the 200 club and letters have  been distributed around the parish. I thought it would be useful to share some of the content of the letter today.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56"/>
          <w:szCs w:val="5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56"/>
          <w:szCs w:val="56"/>
        </w:rPr>
      </w:pPr>
      <w:r>
        <w:rPr>
          <w:rFonts w:ascii="Times New Roman" w:hAnsi="Times New Roman"/>
          <w:sz w:val="56"/>
          <w:szCs w:val="56"/>
          <w:rtl w:val="0"/>
          <w:lang w:val="en-US"/>
        </w:rPr>
        <w:t xml:space="preserve"> Established in 1952, the fields were generously donated by a local family with the clear purpose of providing a shared recreational space for the benefit of both communities. Over the years the fields have seen significant improvements eg construction of a new pavilion, a modern play area, improved drainage etc. however maintaining these facilities comes at a cost. The annual running costs which include the upkeep of the pavilion,play area public liability insurance and general maintenance now total over </w:t>
      </w:r>
      <w:r>
        <w:rPr>
          <w:rFonts w:ascii="Times New Roman" w:hAnsi="Times New Roman" w:hint="default"/>
          <w:sz w:val="56"/>
          <w:szCs w:val="56"/>
          <w:rtl w:val="0"/>
        </w:rPr>
        <w:t>£</w:t>
      </w:r>
      <w:r>
        <w:rPr>
          <w:rFonts w:ascii="Times New Roman" w:hAnsi="Times New Roman"/>
          <w:sz w:val="56"/>
          <w:szCs w:val="56"/>
          <w:rtl w:val="0"/>
          <w:lang w:val="en-US"/>
        </w:rPr>
        <w:t xml:space="preserve">10k pa. As a result of this letter an additional 20 members have been recruited which means we have almost 250 members.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56"/>
          <w:szCs w:val="5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56"/>
          <w:szCs w:val="5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56"/>
          <w:szCs w:val="56"/>
        </w:rPr>
      </w:pPr>
      <w:r>
        <w:rPr>
          <w:rFonts w:ascii="Times New Roman" w:hAnsi="Times New Roman"/>
          <w:sz w:val="56"/>
          <w:szCs w:val="56"/>
          <w:rtl w:val="0"/>
          <w:lang w:val="en-US"/>
        </w:rPr>
        <w:t>I would also like to mention that the tractor we use is over 60 years old and the gang mowers are over 20 so what financial reserves we have are earmarked for equipment replacement.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56"/>
          <w:szCs w:val="56"/>
        </w:rPr>
      </w:pPr>
      <w:r>
        <w:rPr>
          <w:rFonts w:ascii="Times New Roman" w:hAnsi="Times New Roman"/>
          <w:sz w:val="56"/>
          <w:szCs w:val="56"/>
          <w:rtl w:val="0"/>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56"/>
          <w:szCs w:val="56"/>
        </w:rPr>
      </w:pPr>
      <w:r>
        <w:rPr>
          <w:rFonts w:ascii="Times New Roman" w:hAnsi="Times New Roman"/>
          <w:sz w:val="56"/>
          <w:szCs w:val="56"/>
          <w:rtl w:val="0"/>
          <w:lang w:val="en-US"/>
        </w:rPr>
        <w:t>Thank you</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rPr>
          <w:rFonts w:ascii="Times New Roman" w:cs="Times New Roman" w:hAnsi="Times New Roman" w:eastAsia="Times New Roman"/>
          <w:sz w:val="56"/>
          <w:szCs w:val="56"/>
        </w:rPr>
      </w:pPr>
      <w:r>
        <w:rPr>
          <w:rFonts w:ascii="Times New Roman" w:hAnsi="Times New Roman"/>
          <w:sz w:val="56"/>
          <w:szCs w:val="56"/>
          <w:rtl w:val="0"/>
        </w:rPr>
        <w:t>Graham Bruce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uppressAutoHyphens w:val="1"/>
        <w:spacing w:before="0" w:line="240" w:lineRule="auto"/>
        <w:jc w:val="left"/>
      </w:pPr>
      <w:r>
        <w:rPr>
          <w:rFonts w:ascii="Times New Roman" w:hAnsi="Times New Roman"/>
          <w:sz w:val="56"/>
          <w:szCs w:val="56"/>
          <w:rtl w:val="0"/>
        </w:rPr>
        <w:t>Trustee</w:t>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